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BB9" w:rsidRDefault="00CA6BB9">
      <w:pPr>
        <w:pStyle w:val="BodyText"/>
        <w:spacing w:before="6"/>
        <w:rPr>
          <w:rFonts w:ascii="Times New Roman"/>
          <w:sz w:val="16"/>
        </w:rPr>
      </w:pPr>
    </w:p>
    <w:p w:rsidR="00CA6BB9" w:rsidRDefault="00CA6BB9">
      <w:pPr>
        <w:rPr>
          <w:rFonts w:ascii="Times New Roman"/>
          <w:sz w:val="16"/>
        </w:rPr>
        <w:sectPr w:rsidR="00CA6BB9">
          <w:type w:val="continuous"/>
          <w:pgSz w:w="12240" w:h="15840"/>
          <w:pgMar w:top="880" w:right="640" w:bottom="280" w:left="620" w:header="720" w:footer="720" w:gutter="0"/>
          <w:cols w:space="720"/>
        </w:sectPr>
      </w:pPr>
    </w:p>
    <w:p w:rsidR="00CA6BB9" w:rsidRDefault="00CA6BB9">
      <w:pPr>
        <w:pStyle w:val="BodyText"/>
        <w:rPr>
          <w:rFonts w:ascii="Times New Roman"/>
          <w:sz w:val="26"/>
        </w:rPr>
      </w:pPr>
    </w:p>
    <w:p w:rsidR="00CA6BB9" w:rsidRDefault="00CA6BB9">
      <w:pPr>
        <w:pStyle w:val="BodyText"/>
        <w:rPr>
          <w:rFonts w:ascii="Times New Roman"/>
          <w:sz w:val="26"/>
        </w:rPr>
      </w:pPr>
    </w:p>
    <w:p w:rsidR="00CA6BB9" w:rsidRDefault="00CA6BB9">
      <w:pPr>
        <w:pStyle w:val="BodyText"/>
        <w:rPr>
          <w:rFonts w:ascii="Times New Roman"/>
          <w:sz w:val="26"/>
        </w:rPr>
      </w:pPr>
    </w:p>
    <w:p w:rsidR="00CA6BB9" w:rsidRDefault="00CA6BB9">
      <w:pPr>
        <w:pStyle w:val="BodyText"/>
        <w:rPr>
          <w:rFonts w:ascii="Times New Roman"/>
          <w:sz w:val="26"/>
        </w:rPr>
      </w:pPr>
    </w:p>
    <w:p w:rsidR="00CA6BB9" w:rsidRDefault="00CA6BB9">
      <w:pPr>
        <w:pStyle w:val="BodyText"/>
        <w:rPr>
          <w:rFonts w:ascii="Times New Roman"/>
          <w:sz w:val="26"/>
        </w:rPr>
      </w:pPr>
    </w:p>
    <w:p w:rsidR="00CA6BB9" w:rsidRDefault="00CA6BB9">
      <w:pPr>
        <w:pStyle w:val="BodyText"/>
        <w:spacing w:before="7"/>
        <w:rPr>
          <w:rFonts w:ascii="Times New Roman"/>
          <w:sz w:val="29"/>
        </w:rPr>
      </w:pPr>
    </w:p>
    <w:p w:rsidR="00CA6BB9" w:rsidRDefault="00343E83">
      <w:pPr>
        <w:ind w:left="100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557523</wp:posOffset>
            </wp:positionH>
            <wp:positionV relativeFrom="paragraph">
              <wp:posOffset>-1287429</wp:posOffset>
            </wp:positionV>
            <wp:extent cx="1000194" cy="100019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94" cy="1000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5"/>
          <w:sz w:val="20"/>
        </w:rPr>
        <w:t xml:space="preserve">FOR </w:t>
      </w:r>
      <w:r>
        <w:rPr>
          <w:color w:val="231F20"/>
          <w:spacing w:val="-3"/>
          <w:w w:val="95"/>
          <w:sz w:val="20"/>
        </w:rPr>
        <w:t>IMMEDIATE</w:t>
      </w:r>
      <w:r>
        <w:rPr>
          <w:color w:val="231F20"/>
          <w:spacing w:val="-31"/>
          <w:w w:val="95"/>
          <w:sz w:val="20"/>
        </w:rPr>
        <w:t xml:space="preserve"> </w:t>
      </w:r>
      <w:r>
        <w:rPr>
          <w:color w:val="231F20"/>
          <w:spacing w:val="-4"/>
          <w:w w:val="95"/>
          <w:sz w:val="20"/>
        </w:rPr>
        <w:t>RELEASE</w:t>
      </w:r>
    </w:p>
    <w:p w:rsidR="00CA6BB9" w:rsidRDefault="00343E83">
      <w:pPr>
        <w:tabs>
          <w:tab w:val="left" w:pos="3745"/>
        </w:tabs>
        <w:spacing w:before="71" w:line="597" w:lineRule="exact"/>
        <w:ind w:left="36"/>
        <w:rPr>
          <w:sz w:val="48"/>
        </w:rPr>
      </w:pPr>
      <w:r>
        <w:br w:type="column"/>
      </w:r>
      <w:r>
        <w:rPr>
          <w:color w:val="231F20"/>
          <w:spacing w:val="-3"/>
          <w:w w:val="95"/>
          <w:sz w:val="48"/>
        </w:rPr>
        <w:t>News</w:t>
      </w:r>
      <w:r>
        <w:rPr>
          <w:color w:val="231F20"/>
          <w:spacing w:val="-55"/>
          <w:w w:val="95"/>
          <w:sz w:val="48"/>
        </w:rPr>
        <w:t xml:space="preserve"> </w:t>
      </w:r>
      <w:r>
        <w:rPr>
          <w:color w:val="231F20"/>
          <w:w w:val="95"/>
          <w:sz w:val="48"/>
        </w:rPr>
        <w:t>Release</w:t>
      </w:r>
      <w:r>
        <w:rPr>
          <w:color w:val="231F20"/>
          <w:w w:val="95"/>
          <w:sz w:val="48"/>
        </w:rPr>
        <w:tab/>
      </w:r>
      <w:r>
        <w:rPr>
          <w:color w:val="231F20"/>
          <w:spacing w:val="-4"/>
          <w:sz w:val="48"/>
        </w:rPr>
        <w:t>Mountain</w:t>
      </w:r>
      <w:r>
        <w:rPr>
          <w:color w:val="231F20"/>
          <w:spacing w:val="-35"/>
          <w:sz w:val="48"/>
        </w:rPr>
        <w:t xml:space="preserve"> </w:t>
      </w:r>
      <w:r>
        <w:rPr>
          <w:color w:val="231F20"/>
          <w:sz w:val="48"/>
        </w:rPr>
        <w:t>Strings</w:t>
      </w:r>
    </w:p>
    <w:p w:rsidR="00CA6BB9" w:rsidRDefault="006F3F88">
      <w:pPr>
        <w:tabs>
          <w:tab w:val="left" w:pos="3827"/>
        </w:tabs>
        <w:spacing w:line="327" w:lineRule="exact"/>
        <w:ind w:left="36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3879850</wp:posOffset>
                </wp:positionH>
                <wp:positionV relativeFrom="paragraph">
                  <wp:posOffset>-478790</wp:posOffset>
                </wp:positionV>
                <wp:extent cx="12700" cy="1005840"/>
                <wp:effectExtent l="3889375" t="5715" r="3175" b="76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005840"/>
                          <a:chOff x="6110" y="-754"/>
                          <a:chExt cx="20" cy="1584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120" y="-704"/>
                            <a:ext cx="0" cy="150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3"/>
                        <wps:cNvSpPr>
                          <a:spLocks/>
                        </wps:cNvSpPr>
                        <wps:spPr bwMode="auto">
                          <a:xfrm>
                            <a:off x="0" y="14102"/>
                            <a:ext cx="2" cy="1564"/>
                          </a:xfrm>
                          <a:custGeom>
                            <a:avLst/>
                            <a:gdLst>
                              <a:gd name="T0" fmla="+- 0 -744 14102"/>
                              <a:gd name="T1" fmla="*/ -744 h 1564"/>
                              <a:gd name="T2" fmla="+- 0 -744 14102"/>
                              <a:gd name="T3" fmla="*/ -744 h 1564"/>
                              <a:gd name="T4" fmla="+- 0 820 14102"/>
                              <a:gd name="T5" fmla="*/ 820 h 1564"/>
                              <a:gd name="T6" fmla="+- 0 820 14102"/>
                              <a:gd name="T7" fmla="*/ 820 h 156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1564">
                                <a:moveTo>
                                  <a:pt x="6120" y="-14846"/>
                                </a:moveTo>
                                <a:lnTo>
                                  <a:pt x="6120" y="-14846"/>
                                </a:lnTo>
                                <a:moveTo>
                                  <a:pt x="6120" y="-13282"/>
                                </a:moveTo>
                                <a:lnTo>
                                  <a:pt x="6120" y="-1328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5BED61" id="Group 2" o:spid="_x0000_s1026" style="position:absolute;margin-left:305.5pt;margin-top:-37.7pt;width:1pt;height:79.2pt;z-index:-251658240;mso-position-horizontal-relative:page" coordorigin="6110,-754" coordsize="20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">
                <v:line id="Line 4" o:spid="_x0000_s1027" style="position:absolute;visibility:visible;mso-wrap-style:square" from="6120,-704" to="6120,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" strokecolor="#231f20" strokeweight="1pt">
                  <v:stroke dashstyle="dot"/>
                </v:line>
                <v:shape id="AutoShape 3" o:spid="_x0000_s1028" style="position:absolute;top:14102;width:2;height:1564;visibility:visible;mso-wrap-style:square;v-text-anchor:top" coordsize="2,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" path="m6120,-14846r,m6120,-13282r,e" filled="f" strokecolor="#231f20" strokeweight="1pt">
                  <v:path arrowok="t" o:connecttype="custom" o:connectlocs="0,-744;0,-744;0,820;0,820" o:connectangles="0,0,0,0"/>
                </v:shape>
                <w10:wrap anchorx="page"/>
              </v:group>
            </w:pict>
          </mc:Fallback>
        </mc:AlternateContent>
      </w:r>
      <w:r w:rsidR="00343E83">
        <w:rPr>
          <w:color w:val="231F20"/>
          <w:sz w:val="28"/>
        </w:rPr>
        <w:t>2018-19</w:t>
      </w:r>
      <w:r w:rsidR="00343E83">
        <w:rPr>
          <w:color w:val="231F20"/>
          <w:spacing w:val="-35"/>
          <w:sz w:val="28"/>
        </w:rPr>
        <w:t xml:space="preserve"> </w:t>
      </w:r>
      <w:r w:rsidR="00343E83">
        <w:rPr>
          <w:color w:val="231F20"/>
          <w:sz w:val="28"/>
        </w:rPr>
        <w:t>Season</w:t>
      </w:r>
      <w:r w:rsidR="00343E83">
        <w:rPr>
          <w:color w:val="231F20"/>
          <w:sz w:val="28"/>
        </w:rPr>
        <w:tab/>
      </w:r>
      <w:r w:rsidR="00343E83">
        <w:rPr>
          <w:color w:val="231F20"/>
          <w:sz w:val="24"/>
        </w:rPr>
        <w:t>Performing Arts</w:t>
      </w:r>
      <w:r w:rsidR="00343E83">
        <w:rPr>
          <w:color w:val="231F20"/>
          <w:spacing w:val="-29"/>
          <w:sz w:val="24"/>
        </w:rPr>
        <w:t xml:space="preserve"> </w:t>
      </w:r>
      <w:r w:rsidR="00343E83">
        <w:rPr>
          <w:color w:val="231F20"/>
          <w:sz w:val="24"/>
        </w:rPr>
        <w:t>Management</w:t>
      </w:r>
    </w:p>
    <w:p w:rsidR="00CA6BB9" w:rsidRDefault="00343E83" w:rsidP="00343E83">
      <w:pPr>
        <w:pStyle w:val="BodyText"/>
        <w:ind w:left="3854"/>
        <w:sectPr w:rsidR="00CA6BB9">
          <w:type w:val="continuous"/>
          <w:pgSz w:w="12240" w:h="15840"/>
          <w:pgMar w:top="880" w:right="640" w:bottom="280" w:left="620" w:header="720" w:footer="720" w:gutter="0"/>
          <w:cols w:num="2" w:space="720" w:equalWidth="0">
            <w:col w:w="2478" w:space="40"/>
            <w:col w:w="8462"/>
          </w:cols>
        </w:sectPr>
      </w:pPr>
      <w:r>
        <w:rPr>
          <w:color w:val="231F20"/>
          <w:w w:val="95"/>
        </w:rPr>
        <w:t xml:space="preserve">801-422-3576 </w:t>
      </w:r>
      <w:r>
        <w:rPr>
          <w:color w:val="231F20"/>
          <w:w w:val="90"/>
        </w:rPr>
        <w:t xml:space="preserve">| </w:t>
      </w:r>
      <w:r>
        <w:rPr>
          <w:color w:val="231F20"/>
          <w:w w:val="95"/>
        </w:rPr>
        <w:t>pam.byu.edu</w:t>
      </w:r>
    </w:p>
    <w:p w:rsidR="00CA6BB9" w:rsidRDefault="00343E83" w:rsidP="00343E83">
      <w:pPr>
        <w:spacing w:before="88"/>
        <w:rPr>
          <w:sz w:val="20"/>
        </w:rPr>
      </w:pPr>
      <w:bookmarkStart w:id="0" w:name="_GoBack"/>
      <w:bookmarkEnd w:id="0"/>
      <w:r>
        <w:rPr>
          <w:color w:val="231F20"/>
          <w:sz w:val="20"/>
        </w:rPr>
        <w:t>(To get the text version of this file, visit pam.byu.edu/folk-music-ensemble)</w:t>
      </w:r>
    </w:p>
    <w:p w:rsidR="00CA6BB9" w:rsidRDefault="00CA6BB9">
      <w:pPr>
        <w:pStyle w:val="BodyText"/>
        <w:rPr>
          <w:sz w:val="26"/>
        </w:rPr>
      </w:pPr>
    </w:p>
    <w:p w:rsidR="00CA6BB9" w:rsidRDefault="00CA6BB9">
      <w:pPr>
        <w:pStyle w:val="BodyText"/>
        <w:spacing w:before="11"/>
        <w:rPr>
          <w:sz w:val="23"/>
        </w:rPr>
      </w:pPr>
    </w:p>
    <w:p w:rsidR="00CA6BB9" w:rsidRDefault="00343E83">
      <w:pPr>
        <w:ind w:left="100"/>
        <w:rPr>
          <w:sz w:val="40"/>
        </w:rPr>
      </w:pPr>
      <w:r>
        <w:rPr>
          <w:color w:val="00215B"/>
          <w:spacing w:val="-4"/>
          <w:sz w:val="40"/>
        </w:rPr>
        <w:t>Mountain</w:t>
      </w:r>
      <w:r>
        <w:rPr>
          <w:color w:val="00215B"/>
          <w:spacing w:val="-58"/>
          <w:sz w:val="40"/>
        </w:rPr>
        <w:t xml:space="preserve"> </w:t>
      </w:r>
      <w:r>
        <w:rPr>
          <w:color w:val="00215B"/>
          <w:sz w:val="40"/>
        </w:rPr>
        <w:t>Strings</w:t>
      </w:r>
      <w:r>
        <w:rPr>
          <w:color w:val="00215B"/>
          <w:spacing w:val="-57"/>
          <w:sz w:val="40"/>
        </w:rPr>
        <w:t xml:space="preserve"> </w:t>
      </w:r>
      <w:r>
        <w:rPr>
          <w:color w:val="00215B"/>
          <w:sz w:val="40"/>
        </w:rPr>
        <w:t>brings</w:t>
      </w:r>
      <w:r>
        <w:rPr>
          <w:color w:val="00215B"/>
          <w:spacing w:val="-57"/>
          <w:sz w:val="40"/>
        </w:rPr>
        <w:t xml:space="preserve"> </w:t>
      </w:r>
      <w:r>
        <w:rPr>
          <w:color w:val="00215B"/>
          <w:sz w:val="40"/>
        </w:rPr>
        <w:t>a</w:t>
      </w:r>
      <w:r>
        <w:rPr>
          <w:color w:val="00215B"/>
          <w:spacing w:val="-57"/>
          <w:sz w:val="40"/>
        </w:rPr>
        <w:t xml:space="preserve"> </w:t>
      </w:r>
      <w:r>
        <w:rPr>
          <w:color w:val="00215B"/>
          <w:sz w:val="40"/>
        </w:rPr>
        <w:t>variety</w:t>
      </w:r>
      <w:r>
        <w:rPr>
          <w:color w:val="00215B"/>
          <w:spacing w:val="-57"/>
          <w:sz w:val="40"/>
        </w:rPr>
        <w:t xml:space="preserve"> </w:t>
      </w:r>
      <w:r>
        <w:rPr>
          <w:color w:val="00215B"/>
          <w:spacing w:val="-3"/>
          <w:sz w:val="40"/>
        </w:rPr>
        <w:t>of</w:t>
      </w:r>
      <w:r>
        <w:rPr>
          <w:color w:val="00215B"/>
          <w:spacing w:val="-58"/>
          <w:sz w:val="40"/>
        </w:rPr>
        <w:t xml:space="preserve"> </w:t>
      </w:r>
      <w:r>
        <w:rPr>
          <w:color w:val="00215B"/>
          <w:sz w:val="40"/>
        </w:rPr>
        <w:t>rhythm</w:t>
      </w:r>
      <w:r>
        <w:rPr>
          <w:color w:val="00215B"/>
          <w:spacing w:val="-57"/>
          <w:sz w:val="40"/>
        </w:rPr>
        <w:t xml:space="preserve"> </w:t>
      </w:r>
      <w:r>
        <w:rPr>
          <w:color w:val="00215B"/>
          <w:spacing w:val="-2"/>
          <w:sz w:val="40"/>
        </w:rPr>
        <w:t>and</w:t>
      </w:r>
      <w:r>
        <w:rPr>
          <w:color w:val="00215B"/>
          <w:spacing w:val="-57"/>
          <w:sz w:val="40"/>
        </w:rPr>
        <w:t xml:space="preserve"> </w:t>
      </w:r>
      <w:r>
        <w:rPr>
          <w:color w:val="00215B"/>
          <w:sz w:val="40"/>
        </w:rPr>
        <w:t>instruments</w:t>
      </w:r>
    </w:p>
    <w:p w:rsidR="00CA6BB9" w:rsidRDefault="00CA6BB9">
      <w:pPr>
        <w:pStyle w:val="BodyText"/>
        <w:spacing w:before="8"/>
        <w:rPr>
          <w:sz w:val="43"/>
        </w:rPr>
      </w:pPr>
    </w:p>
    <w:p w:rsidR="00CA6BB9" w:rsidRDefault="00343E83">
      <w:pPr>
        <w:pStyle w:val="BodyText"/>
        <w:spacing w:before="1" w:line="355" w:lineRule="auto"/>
        <w:ind w:left="100" w:right="437" w:firstLine="720"/>
        <w:jc w:val="both"/>
      </w:pPr>
      <w:r>
        <w:rPr>
          <w:color w:val="231F20"/>
          <w:w w:val="90"/>
        </w:rPr>
        <w:t xml:space="preserve">When the talented musicians of Brigham </w:t>
      </w:r>
      <w:r>
        <w:rPr>
          <w:color w:val="231F20"/>
          <w:spacing w:val="-7"/>
          <w:w w:val="90"/>
        </w:rPr>
        <w:t xml:space="preserve">Young </w:t>
      </w:r>
      <w:r>
        <w:rPr>
          <w:color w:val="231F20"/>
          <w:spacing w:val="-4"/>
          <w:w w:val="90"/>
        </w:rPr>
        <w:t xml:space="preserve">University’s </w:t>
      </w:r>
      <w:r>
        <w:rPr>
          <w:color w:val="231F20"/>
          <w:spacing w:val="-3"/>
          <w:w w:val="90"/>
        </w:rPr>
        <w:t xml:space="preserve">Mountain </w:t>
      </w:r>
      <w:r>
        <w:rPr>
          <w:color w:val="231F20"/>
          <w:w w:val="90"/>
        </w:rPr>
        <w:t xml:space="preserve">Strings play their instruments, </w:t>
      </w:r>
      <w:r>
        <w:rPr>
          <w:color w:val="231F20"/>
          <w:w w:val="95"/>
        </w:rPr>
        <w:t>the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air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comes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alive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sounds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good,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old-fashioned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fun.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3"/>
          <w:w w:val="95"/>
        </w:rPr>
        <w:t>With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energetic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performances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featuring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American and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international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folk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music,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Mountain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Strings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plays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way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into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hearts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audiences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around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 xml:space="preserve">world. </w:t>
      </w:r>
      <w:r>
        <w:rPr>
          <w:color w:val="231F20"/>
        </w:rPr>
        <w:t>Also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Folk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Dance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Ensemble,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Mountain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Strings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brings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live</w:t>
      </w:r>
      <w:r>
        <w:rPr>
          <w:color w:val="231F20"/>
          <w:spacing w:val="-25"/>
        </w:rPr>
        <w:t xml:space="preserve"> </w:t>
      </w:r>
      <w:proofErr w:type="spellStart"/>
      <w:r>
        <w:rPr>
          <w:color w:val="231F20"/>
        </w:rPr>
        <w:t>entertaintment</w:t>
      </w:r>
      <w:proofErr w:type="spellEnd"/>
      <w:r>
        <w:rPr>
          <w:color w:val="231F20"/>
        </w:rPr>
        <w:t>.</w:t>
      </w:r>
    </w:p>
    <w:p w:rsidR="00CA6BB9" w:rsidRDefault="00343E83">
      <w:pPr>
        <w:pStyle w:val="BodyText"/>
        <w:spacing w:before="3" w:line="355" w:lineRule="auto"/>
        <w:ind w:left="100" w:right="177" w:firstLine="720"/>
      </w:pPr>
      <w:r>
        <w:rPr>
          <w:color w:val="231F20"/>
          <w:w w:val="95"/>
        </w:rPr>
        <w:t>Either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touring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own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dance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counterpart,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Mountain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Strings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traveled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world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to folk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festivals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beyond.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Wherever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go,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remind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people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magic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talent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different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 xml:space="preserve">cultures </w:t>
      </w:r>
      <w:r>
        <w:rPr>
          <w:color w:val="231F20"/>
        </w:rPr>
        <w:t>and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eras.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9"/>
        </w:rPr>
        <w:t>it’s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bluegrass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tune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Celtic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song,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7"/>
        </w:rPr>
        <w:t>don’t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miss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chance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at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(place)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(date)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 xml:space="preserve">at </w:t>
      </w:r>
      <w:r>
        <w:rPr>
          <w:color w:val="231F20"/>
        </w:rPr>
        <w:t>(time).</w:t>
      </w:r>
    </w:p>
    <w:p w:rsidR="00CA6BB9" w:rsidRDefault="00CA6BB9">
      <w:pPr>
        <w:pStyle w:val="BodyText"/>
        <w:spacing w:before="3"/>
        <w:rPr>
          <w:sz w:val="28"/>
        </w:rPr>
      </w:pPr>
    </w:p>
    <w:p w:rsidR="00CA6BB9" w:rsidRDefault="00343E83">
      <w:pPr>
        <w:pStyle w:val="Heading1"/>
      </w:pPr>
      <w:r>
        <w:rPr>
          <w:color w:val="00215B"/>
        </w:rPr>
        <w:t>Mountain Strings</w:t>
      </w:r>
    </w:p>
    <w:p w:rsidR="00CA6BB9" w:rsidRDefault="00343E83">
      <w:pPr>
        <w:pStyle w:val="BodyText"/>
        <w:spacing w:before="204" w:line="355" w:lineRule="auto"/>
        <w:ind w:left="100" w:right="105" w:firstLine="719"/>
      </w:pPr>
      <w:r>
        <w:rPr>
          <w:color w:val="231F20"/>
          <w:spacing w:val="-3"/>
          <w:w w:val="95"/>
        </w:rPr>
        <w:t>Mountain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Strings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composed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seven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talented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instrumentalists,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who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also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double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vocalists,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who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per- form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variety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traditional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folk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instruments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such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fiddle,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mandolin,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banjo,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dulcimer,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guitar,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piano, </w:t>
      </w:r>
      <w:r>
        <w:rPr>
          <w:color w:val="231F20"/>
          <w:w w:val="95"/>
        </w:rPr>
        <w:t>bass,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accordion;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unique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percussion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instruments,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including</w:t>
      </w:r>
      <w:r>
        <w:rPr>
          <w:color w:val="231F20"/>
          <w:spacing w:val="-29"/>
          <w:w w:val="95"/>
        </w:rPr>
        <w:t xml:space="preserve"> </w:t>
      </w:r>
      <w:proofErr w:type="spellStart"/>
      <w:r>
        <w:rPr>
          <w:color w:val="231F20"/>
          <w:w w:val="95"/>
        </w:rPr>
        <w:t>cajón</w:t>
      </w:r>
      <w:proofErr w:type="spellEnd"/>
      <w:r>
        <w:rPr>
          <w:color w:val="231F20"/>
          <w:w w:val="95"/>
        </w:rPr>
        <w:t>,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bones,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spoons,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0"/>
          <w:w w:val="95"/>
        </w:rPr>
        <w:t xml:space="preserve"> </w:t>
      </w:r>
      <w:proofErr w:type="spellStart"/>
      <w:r>
        <w:rPr>
          <w:color w:val="231F20"/>
          <w:w w:val="95"/>
        </w:rPr>
        <w:t>bodhrán</w:t>
      </w:r>
      <w:proofErr w:type="spellEnd"/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(a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Celtic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 xml:space="preserve">drum), </w:t>
      </w:r>
      <w:proofErr w:type="gramStart"/>
      <w:r>
        <w:rPr>
          <w:color w:val="231F20"/>
          <w:w w:val="95"/>
        </w:rPr>
        <w:t>keep</w:t>
      </w:r>
      <w:proofErr w:type="gramEnd"/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rhythm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ensemble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performs.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group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was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originally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formed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1982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accompany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5"/>
          <w:w w:val="95"/>
        </w:rPr>
        <w:t>BYU’s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Inter- </w:t>
      </w:r>
      <w:r>
        <w:rPr>
          <w:color w:val="231F20"/>
          <w:w w:val="95"/>
        </w:rPr>
        <w:t>national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Folk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Dance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Ensemble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live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music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international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tours.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8"/>
          <w:w w:val="95"/>
        </w:rPr>
        <w:t>Now,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addition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supporting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 xml:space="preserve">dance </w:t>
      </w:r>
      <w:r>
        <w:rPr>
          <w:color w:val="231F20"/>
        </w:rPr>
        <w:t>ensemble,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Mountain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Strings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performs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variety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audiences.</w:t>
      </w:r>
    </w:p>
    <w:p w:rsidR="00CA6BB9" w:rsidRDefault="00343E83">
      <w:pPr>
        <w:pStyle w:val="BodyText"/>
        <w:spacing w:before="5" w:line="355" w:lineRule="auto"/>
        <w:ind w:left="100" w:firstLine="720"/>
      </w:pPr>
      <w:r>
        <w:rPr>
          <w:color w:val="231F20"/>
          <w:spacing w:val="-3"/>
          <w:w w:val="90"/>
        </w:rPr>
        <w:t xml:space="preserve">Mountain </w:t>
      </w:r>
      <w:r>
        <w:rPr>
          <w:color w:val="231F20"/>
          <w:w w:val="90"/>
        </w:rPr>
        <w:t xml:space="preserve">Strings delivers a program brimming with excitement and </w:t>
      </w:r>
      <w:r>
        <w:rPr>
          <w:color w:val="231F20"/>
          <w:spacing w:val="-3"/>
          <w:w w:val="90"/>
        </w:rPr>
        <w:t xml:space="preserve">variety. </w:t>
      </w:r>
      <w:r>
        <w:rPr>
          <w:color w:val="231F20"/>
          <w:spacing w:val="-5"/>
          <w:w w:val="90"/>
        </w:rPr>
        <w:t xml:space="preserve">It </w:t>
      </w:r>
      <w:r>
        <w:rPr>
          <w:color w:val="231F20"/>
          <w:w w:val="90"/>
        </w:rPr>
        <w:t xml:space="preserve">performs musical styles </w:t>
      </w:r>
      <w:r>
        <w:rPr>
          <w:color w:val="231F20"/>
          <w:w w:val="95"/>
        </w:rPr>
        <w:t>ranging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Appalachian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Folk,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Celtic,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French-Canadian,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Bluegrass,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Cajun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Gypsy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Jazz.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addition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to performing,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group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enjoys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educating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its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audiences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about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history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music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plays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 xml:space="preserve">historic </w:t>
      </w:r>
      <w:r>
        <w:rPr>
          <w:color w:val="231F20"/>
        </w:rPr>
        <w:t>importance of the unique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instruments.</w:t>
      </w:r>
    </w:p>
    <w:p w:rsidR="00CA6BB9" w:rsidRDefault="00CA6BB9">
      <w:pPr>
        <w:spacing w:line="355" w:lineRule="auto"/>
        <w:sectPr w:rsidR="00CA6BB9">
          <w:type w:val="continuous"/>
          <w:pgSz w:w="12240" w:h="15840"/>
          <w:pgMar w:top="880" w:right="640" w:bottom="280" w:left="620" w:header="720" w:footer="720" w:gutter="0"/>
          <w:cols w:space="720"/>
        </w:sectPr>
      </w:pPr>
    </w:p>
    <w:p w:rsidR="00CA6BB9" w:rsidRDefault="00343E83">
      <w:pPr>
        <w:pStyle w:val="BodyText"/>
        <w:spacing w:before="62" w:line="355" w:lineRule="auto"/>
        <w:ind w:left="100" w:right="161" w:firstLine="720"/>
      </w:pPr>
      <w:r>
        <w:rPr>
          <w:color w:val="231F20"/>
          <w:spacing w:val="-3"/>
          <w:w w:val="95"/>
        </w:rPr>
        <w:lastRenderedPageBreak/>
        <w:t>Most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recently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Mountain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Strings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accompanied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International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Folk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Dance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Ensemble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(IFDE)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2017 extended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tour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Vietnam,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Cambodia,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Thailand.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2018,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music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group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once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again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joined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IFDE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ex- tended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tour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France,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Poland,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Belgium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where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Mountain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Strings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performed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at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festivals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4"/>
          <w:w w:val="95"/>
        </w:rPr>
        <w:t xml:space="preserve"> </w:t>
      </w:r>
      <w:proofErr w:type="spellStart"/>
      <w:r>
        <w:rPr>
          <w:color w:val="231F20"/>
          <w:w w:val="95"/>
        </w:rPr>
        <w:t>Schoten</w:t>
      </w:r>
      <w:proofErr w:type="spellEnd"/>
      <w:r>
        <w:rPr>
          <w:color w:val="231F20"/>
          <w:w w:val="95"/>
        </w:rPr>
        <w:t>,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 xml:space="preserve">Belgium </w:t>
      </w:r>
      <w:r>
        <w:rPr>
          <w:color w:val="231F20"/>
        </w:rPr>
        <w:t xml:space="preserve">and </w:t>
      </w:r>
      <w:proofErr w:type="spellStart"/>
      <w:r>
        <w:rPr>
          <w:color w:val="231F20"/>
        </w:rPr>
        <w:t>Zamość</w:t>
      </w:r>
      <w:proofErr w:type="spellEnd"/>
      <w:r>
        <w:rPr>
          <w:color w:val="231F20"/>
        </w:rPr>
        <w:t>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Poland.</w:t>
      </w:r>
    </w:p>
    <w:p w:rsidR="00CA6BB9" w:rsidRDefault="00343E83">
      <w:pPr>
        <w:pStyle w:val="BodyText"/>
        <w:spacing w:before="3" w:line="355" w:lineRule="auto"/>
        <w:ind w:left="100" w:right="157" w:firstLine="720"/>
      </w:pPr>
      <w:r>
        <w:rPr>
          <w:color w:val="231F20"/>
          <w:spacing w:val="-3"/>
          <w:w w:val="95"/>
        </w:rPr>
        <w:t>Mountain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Strings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directed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Mark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Geslison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School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Music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at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Brigham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7"/>
          <w:w w:val="95"/>
        </w:rPr>
        <w:t>Young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University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 xml:space="preserve">in </w:t>
      </w:r>
      <w:r>
        <w:rPr>
          <w:color w:val="231F20"/>
          <w:spacing w:val="-4"/>
          <w:w w:val="95"/>
        </w:rPr>
        <w:t>Provo,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Utah.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BYU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one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7"/>
          <w:w w:val="95"/>
        </w:rPr>
        <w:t>nation’s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largest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private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universities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more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than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30,000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students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5"/>
          <w:w w:val="95"/>
        </w:rPr>
        <w:t xml:space="preserve">U.S. </w:t>
      </w:r>
      <w:r>
        <w:rPr>
          <w:color w:val="231F20"/>
        </w:rPr>
        <w:t>and about 100 foreign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countries.</w:t>
      </w:r>
    </w:p>
    <w:p w:rsidR="00CA6BB9" w:rsidRDefault="00CA6BB9">
      <w:pPr>
        <w:pStyle w:val="BodyText"/>
        <w:spacing w:before="3"/>
        <w:rPr>
          <w:sz w:val="28"/>
        </w:rPr>
      </w:pPr>
    </w:p>
    <w:p w:rsidR="00CA6BB9" w:rsidRDefault="00343E83">
      <w:pPr>
        <w:pStyle w:val="Heading1"/>
      </w:pPr>
      <w:r>
        <w:rPr>
          <w:color w:val="00215B"/>
        </w:rPr>
        <w:t>Artistic Director</w:t>
      </w:r>
    </w:p>
    <w:p w:rsidR="00CA6BB9" w:rsidRDefault="00343E83">
      <w:pPr>
        <w:spacing w:before="165" w:line="388" w:lineRule="auto"/>
        <w:ind w:left="100" w:right="185"/>
      </w:pPr>
      <w:r>
        <w:rPr>
          <w:color w:val="231F20"/>
          <w:spacing w:val="-3"/>
          <w:w w:val="95"/>
        </w:rPr>
        <w:t>Under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direction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Mark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Geslison,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Brigham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7"/>
          <w:w w:val="95"/>
        </w:rPr>
        <w:t>Young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4"/>
          <w:w w:val="95"/>
        </w:rPr>
        <w:t>University’s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Mountain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Strings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strives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revive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good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4"/>
          <w:w w:val="95"/>
        </w:rPr>
        <w:t>ole’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days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 xml:space="preserve">of </w:t>
      </w:r>
      <w:r>
        <w:rPr>
          <w:color w:val="231F20"/>
        </w:rPr>
        <w:t>rustic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living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sounds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fiddles,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banjos,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mandolins,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many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delightful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instruments.</w:t>
      </w:r>
    </w:p>
    <w:p w:rsidR="00CA6BB9" w:rsidRDefault="00343E83">
      <w:pPr>
        <w:spacing w:line="388" w:lineRule="auto"/>
        <w:ind w:left="100" w:right="252" w:firstLine="720"/>
        <w:jc w:val="both"/>
      </w:pPr>
      <w:r>
        <w:rPr>
          <w:color w:val="231F20"/>
          <w:w w:val="95"/>
        </w:rPr>
        <w:t>Since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1992,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Geslison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led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ensemble,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bringing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live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traditional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music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regional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international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audiences all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over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world.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ensemble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performed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Folk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Dance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Ensemble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since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1960s,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traveling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most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 xml:space="preserve">continents, </w:t>
      </w:r>
      <w:r>
        <w:rPr>
          <w:color w:val="231F20"/>
        </w:rPr>
        <w:t>covering almost 100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countries.</w:t>
      </w:r>
    </w:p>
    <w:p w:rsidR="00CA6BB9" w:rsidRDefault="00343E83">
      <w:pPr>
        <w:spacing w:line="388" w:lineRule="auto"/>
        <w:ind w:left="100" w:firstLine="720"/>
      </w:pPr>
      <w:r>
        <w:rPr>
          <w:color w:val="231F20"/>
          <w:w w:val="95"/>
        </w:rPr>
        <w:t>In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addition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formal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education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he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received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at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Brigham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7"/>
          <w:w w:val="95"/>
        </w:rPr>
        <w:t>Young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4"/>
          <w:w w:val="95"/>
        </w:rPr>
        <w:t>University,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Geslison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feels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fortunate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 xml:space="preserve">have </w:t>
      </w:r>
      <w:r>
        <w:rPr>
          <w:color w:val="231F20"/>
          <w:w w:val="90"/>
        </w:rPr>
        <w:t>gained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15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years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additional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education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through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extensive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worldwide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travel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through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his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work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3"/>
          <w:w w:val="90"/>
        </w:rPr>
        <w:t>many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talented</w:t>
      </w:r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indi</w:t>
      </w:r>
      <w:proofErr w:type="spellEnd"/>
      <w:r>
        <w:rPr>
          <w:color w:val="231F20"/>
          <w:w w:val="90"/>
        </w:rPr>
        <w:t xml:space="preserve">- </w:t>
      </w:r>
      <w:proofErr w:type="spellStart"/>
      <w:r>
        <w:rPr>
          <w:color w:val="231F20"/>
        </w:rPr>
        <w:t>viduals</w:t>
      </w:r>
      <w:proofErr w:type="spellEnd"/>
      <w:r>
        <w:rPr>
          <w:color w:val="231F20"/>
        </w:rPr>
        <w:t>.</w:t>
      </w:r>
    </w:p>
    <w:p w:rsidR="00CA6BB9" w:rsidRDefault="00343E83">
      <w:pPr>
        <w:spacing w:line="388" w:lineRule="auto"/>
        <w:ind w:left="100" w:right="377" w:firstLine="720"/>
      </w:pPr>
      <w:r>
        <w:rPr>
          <w:color w:val="231F20"/>
          <w:w w:val="90"/>
        </w:rPr>
        <w:t xml:space="preserve">Geslison has won several guitar and mandolin state championships since the 1980s. His students have also won </w:t>
      </w:r>
      <w:r>
        <w:rPr>
          <w:color w:val="231F20"/>
        </w:rPr>
        <w:t>many top honors at numerous events around the country.</w:t>
      </w:r>
    </w:p>
    <w:p w:rsidR="00CA6BB9" w:rsidRDefault="00343E83">
      <w:pPr>
        <w:spacing w:line="388" w:lineRule="auto"/>
        <w:ind w:left="100" w:right="270" w:firstLine="720"/>
      </w:pPr>
      <w:r>
        <w:rPr>
          <w:color w:val="231F20"/>
          <w:w w:val="95"/>
        </w:rPr>
        <w:t>Since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1998,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Geslison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authored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18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books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19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recordings.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He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was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awarded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Pearl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4"/>
          <w:w w:val="95"/>
        </w:rPr>
        <w:t>Award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Best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State medal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2005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his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collaborative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work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Geoff</w:t>
      </w:r>
      <w:r>
        <w:rPr>
          <w:color w:val="231F20"/>
          <w:spacing w:val="-23"/>
          <w:w w:val="95"/>
        </w:rPr>
        <w:t xml:space="preserve"> </w:t>
      </w:r>
      <w:proofErr w:type="spellStart"/>
      <w:r>
        <w:rPr>
          <w:color w:val="231F20"/>
          <w:w w:val="95"/>
        </w:rPr>
        <w:t>Groberg</w:t>
      </w:r>
      <w:proofErr w:type="spellEnd"/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titled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7"/>
          <w:w w:val="95"/>
        </w:rPr>
        <w:t>“Emma’s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6"/>
          <w:w w:val="95"/>
        </w:rPr>
        <w:t>Hymns.”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recording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Christian hymns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date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back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early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19th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century.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3"/>
          <w:w w:val="95"/>
        </w:rPr>
        <w:t>He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won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second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Best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State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award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2007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his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work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music</w:t>
      </w:r>
      <w:r>
        <w:rPr>
          <w:color w:val="231F20"/>
          <w:spacing w:val="-21"/>
          <w:w w:val="95"/>
        </w:rPr>
        <w:t xml:space="preserve"> </w:t>
      </w:r>
      <w:proofErr w:type="spellStart"/>
      <w:r>
        <w:rPr>
          <w:color w:val="231F20"/>
          <w:w w:val="95"/>
        </w:rPr>
        <w:t>edu</w:t>
      </w:r>
      <w:proofErr w:type="spellEnd"/>
      <w:r>
        <w:rPr>
          <w:color w:val="231F20"/>
          <w:w w:val="95"/>
        </w:rPr>
        <w:t xml:space="preserve">- </w:t>
      </w:r>
      <w:r>
        <w:rPr>
          <w:color w:val="231F20"/>
          <w:w w:val="90"/>
        </w:rPr>
        <w:t xml:space="preserve">cation outreach through his private foundation, the Institute of American Music Foundation. </w:t>
      </w:r>
      <w:proofErr w:type="spellStart"/>
      <w:r>
        <w:rPr>
          <w:color w:val="231F20"/>
          <w:spacing w:val="-5"/>
          <w:w w:val="90"/>
        </w:rPr>
        <w:t>Geslison’s</w:t>
      </w:r>
      <w:proofErr w:type="spellEnd"/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 xml:space="preserve">other businesses include the </w:t>
      </w:r>
      <w:r>
        <w:rPr>
          <w:color w:val="231F20"/>
          <w:spacing w:val="-3"/>
          <w:w w:val="90"/>
        </w:rPr>
        <w:t xml:space="preserve">for-profit </w:t>
      </w:r>
      <w:r>
        <w:rPr>
          <w:color w:val="231F20"/>
          <w:w w:val="90"/>
        </w:rPr>
        <w:t xml:space="preserve">sister </w:t>
      </w:r>
      <w:r>
        <w:rPr>
          <w:color w:val="231F20"/>
          <w:spacing w:val="-4"/>
          <w:w w:val="90"/>
        </w:rPr>
        <w:t xml:space="preserve">company, </w:t>
      </w:r>
      <w:hyperlink r:id="rId5">
        <w:r>
          <w:rPr>
            <w:color w:val="231F20"/>
            <w:w w:val="90"/>
          </w:rPr>
          <w:t xml:space="preserve">www.institueofamericanmusic.com. </w:t>
        </w:r>
      </w:hyperlink>
      <w:r>
        <w:rPr>
          <w:color w:val="231F20"/>
          <w:w w:val="90"/>
        </w:rPr>
        <w:t xml:space="preserve">This </w:t>
      </w:r>
      <w:r>
        <w:rPr>
          <w:color w:val="231F20"/>
          <w:w w:val="90"/>
        </w:rPr>
        <w:t xml:space="preserve">is an online </w:t>
      </w:r>
      <w:r>
        <w:rPr>
          <w:color w:val="231F20"/>
          <w:spacing w:val="-3"/>
          <w:w w:val="90"/>
        </w:rPr>
        <w:t xml:space="preserve">company </w:t>
      </w:r>
      <w:r>
        <w:rPr>
          <w:color w:val="231F20"/>
          <w:w w:val="90"/>
        </w:rPr>
        <w:t xml:space="preserve">that distributes nu- </w:t>
      </w:r>
      <w:proofErr w:type="spellStart"/>
      <w:r>
        <w:rPr>
          <w:color w:val="231F20"/>
          <w:w w:val="95"/>
        </w:rPr>
        <w:t>merous</w:t>
      </w:r>
      <w:proofErr w:type="spellEnd"/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titles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Mark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Geslison.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products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based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music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education.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He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married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Jeanette,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who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 xml:space="preserve">director </w:t>
      </w:r>
      <w:r>
        <w:rPr>
          <w:color w:val="231F20"/>
        </w:rPr>
        <w:t>of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International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Folk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Dance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Ensemble.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children;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Alina,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Isaac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Ellie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Anna.</w:t>
      </w:r>
    </w:p>
    <w:p w:rsidR="00CA6BB9" w:rsidRDefault="00CA6BB9">
      <w:pPr>
        <w:spacing w:line="388" w:lineRule="auto"/>
        <w:sectPr w:rsidR="00CA6BB9">
          <w:pgSz w:w="12240" w:h="15840"/>
          <w:pgMar w:top="820" w:right="640" w:bottom="280" w:left="620" w:header="720" w:footer="720" w:gutter="0"/>
          <w:cols w:space="720"/>
        </w:sectPr>
      </w:pPr>
    </w:p>
    <w:p w:rsidR="00CA6BB9" w:rsidRDefault="00343E83">
      <w:pPr>
        <w:pStyle w:val="Heading1"/>
        <w:spacing w:before="69"/>
        <w:ind w:left="1784" w:right="1764"/>
        <w:jc w:val="center"/>
      </w:pPr>
      <w:r>
        <w:rPr>
          <w:color w:val="00215B"/>
          <w:spacing w:val="-2"/>
          <w:w w:val="90"/>
        </w:rPr>
        <w:lastRenderedPageBreak/>
        <w:t>Upcoming</w:t>
      </w:r>
      <w:r>
        <w:rPr>
          <w:color w:val="00215B"/>
          <w:spacing w:val="30"/>
          <w:w w:val="90"/>
        </w:rPr>
        <w:t xml:space="preserve"> </w:t>
      </w:r>
      <w:r>
        <w:rPr>
          <w:color w:val="00215B"/>
          <w:w w:val="90"/>
        </w:rPr>
        <w:t>Performances</w:t>
      </w:r>
    </w:p>
    <w:p w:rsidR="00CA6BB9" w:rsidRDefault="00CA6BB9">
      <w:pPr>
        <w:pStyle w:val="BodyText"/>
        <w:spacing w:before="7"/>
        <w:rPr>
          <w:sz w:val="28"/>
        </w:rPr>
      </w:pPr>
    </w:p>
    <w:p w:rsidR="00CA6BB9" w:rsidRDefault="00343E83">
      <w:pPr>
        <w:pStyle w:val="BodyText"/>
        <w:spacing w:line="266" w:lineRule="auto"/>
        <w:ind w:left="1786" w:right="1764"/>
        <w:jc w:val="center"/>
      </w:pPr>
      <w:r>
        <w:rPr>
          <w:color w:val="231F20"/>
          <w:w w:val="95"/>
        </w:rPr>
        <w:t>November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30,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2018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at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7:30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pm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December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1,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2018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at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2:00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pm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7:30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 xml:space="preserve">pm </w:t>
      </w:r>
      <w:r>
        <w:rPr>
          <w:color w:val="231F20"/>
        </w:rPr>
        <w:t xml:space="preserve">Christmas </w:t>
      </w:r>
      <w:proofErr w:type="gramStart"/>
      <w:r>
        <w:rPr>
          <w:color w:val="231F20"/>
        </w:rPr>
        <w:t>Around</w:t>
      </w:r>
      <w:proofErr w:type="gramEnd"/>
      <w:r>
        <w:rPr>
          <w:color w:val="231F20"/>
        </w:rPr>
        <w:t xml:space="preserve"> the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6"/>
        </w:rPr>
        <w:t>World</w:t>
      </w:r>
    </w:p>
    <w:p w:rsidR="00CA6BB9" w:rsidRDefault="00343E83">
      <w:pPr>
        <w:pStyle w:val="BodyText"/>
        <w:spacing w:before="1" w:line="266" w:lineRule="auto"/>
        <w:ind w:left="3424" w:right="3402"/>
        <w:jc w:val="center"/>
      </w:pPr>
      <w:r>
        <w:rPr>
          <w:color w:val="231F20"/>
          <w:w w:val="90"/>
        </w:rPr>
        <w:t xml:space="preserve">Marriot Center, Brigham Young University </w:t>
      </w:r>
      <w:r>
        <w:rPr>
          <w:color w:val="231F20"/>
        </w:rPr>
        <w:t>Provo, Utah</w:t>
      </w:r>
    </w:p>
    <w:p w:rsidR="00CA6BB9" w:rsidRDefault="00CA6BB9">
      <w:pPr>
        <w:pStyle w:val="BodyText"/>
        <w:spacing w:before="10"/>
        <w:rPr>
          <w:sz w:val="26"/>
        </w:rPr>
      </w:pPr>
    </w:p>
    <w:p w:rsidR="00CA6BB9" w:rsidRDefault="00343E83">
      <w:pPr>
        <w:pStyle w:val="BodyText"/>
        <w:spacing w:line="266" w:lineRule="auto"/>
        <w:ind w:left="4010" w:right="3988"/>
        <w:jc w:val="center"/>
      </w:pPr>
      <w:r>
        <w:rPr>
          <w:color w:val="231F20"/>
          <w:w w:val="95"/>
        </w:rPr>
        <w:t xml:space="preserve">December 12, 2018 at 7:30 pm </w:t>
      </w:r>
      <w:r>
        <w:rPr>
          <w:color w:val="231F20"/>
        </w:rPr>
        <w:t>Madsen Recital Hall</w:t>
      </w:r>
    </w:p>
    <w:p w:rsidR="00CA6BB9" w:rsidRDefault="00343E83">
      <w:pPr>
        <w:pStyle w:val="BodyText"/>
        <w:spacing w:before="2" w:line="266" w:lineRule="auto"/>
        <w:ind w:left="3017" w:right="2995"/>
        <w:jc w:val="center"/>
      </w:pPr>
      <w:r>
        <w:rPr>
          <w:color w:val="231F20"/>
          <w:w w:val="90"/>
        </w:rPr>
        <w:t xml:space="preserve">Harris Fine Arts Center, Brigham Young University </w:t>
      </w:r>
      <w:r>
        <w:rPr>
          <w:color w:val="231F20"/>
        </w:rPr>
        <w:t>Provo UT</w:t>
      </w:r>
    </w:p>
    <w:p w:rsidR="00CA6BB9" w:rsidRDefault="00CA6BB9">
      <w:pPr>
        <w:pStyle w:val="BodyText"/>
        <w:rPr>
          <w:sz w:val="20"/>
        </w:rPr>
      </w:pPr>
    </w:p>
    <w:p w:rsidR="00CA6BB9" w:rsidRDefault="00CA6BB9">
      <w:pPr>
        <w:pStyle w:val="BodyText"/>
        <w:rPr>
          <w:sz w:val="20"/>
        </w:rPr>
      </w:pPr>
    </w:p>
    <w:p w:rsidR="00CA6BB9" w:rsidRDefault="00CA6BB9">
      <w:pPr>
        <w:pStyle w:val="BodyText"/>
        <w:rPr>
          <w:sz w:val="20"/>
        </w:rPr>
      </w:pPr>
    </w:p>
    <w:p w:rsidR="00CA6BB9" w:rsidRDefault="00CA6BB9">
      <w:pPr>
        <w:pStyle w:val="BodyText"/>
        <w:rPr>
          <w:sz w:val="20"/>
        </w:rPr>
      </w:pPr>
    </w:p>
    <w:p w:rsidR="00CA6BB9" w:rsidRDefault="00CA6BB9">
      <w:pPr>
        <w:pStyle w:val="BodyText"/>
        <w:rPr>
          <w:sz w:val="20"/>
        </w:rPr>
      </w:pPr>
    </w:p>
    <w:p w:rsidR="00CA6BB9" w:rsidRDefault="00CA6BB9">
      <w:pPr>
        <w:pStyle w:val="BodyText"/>
        <w:rPr>
          <w:sz w:val="20"/>
        </w:rPr>
      </w:pPr>
    </w:p>
    <w:p w:rsidR="00CA6BB9" w:rsidRDefault="00CA6BB9">
      <w:pPr>
        <w:pStyle w:val="BodyText"/>
        <w:rPr>
          <w:sz w:val="20"/>
        </w:rPr>
      </w:pPr>
    </w:p>
    <w:p w:rsidR="00CA6BB9" w:rsidRDefault="00CA6BB9">
      <w:pPr>
        <w:pStyle w:val="BodyText"/>
        <w:rPr>
          <w:sz w:val="20"/>
        </w:rPr>
      </w:pPr>
    </w:p>
    <w:p w:rsidR="00CA6BB9" w:rsidRDefault="00CA6BB9">
      <w:pPr>
        <w:pStyle w:val="BodyText"/>
        <w:rPr>
          <w:sz w:val="20"/>
        </w:rPr>
      </w:pPr>
    </w:p>
    <w:p w:rsidR="00CA6BB9" w:rsidRDefault="00CA6BB9">
      <w:pPr>
        <w:pStyle w:val="BodyText"/>
        <w:rPr>
          <w:sz w:val="20"/>
        </w:rPr>
      </w:pPr>
    </w:p>
    <w:p w:rsidR="00CA6BB9" w:rsidRDefault="00CA6BB9">
      <w:pPr>
        <w:pStyle w:val="BodyText"/>
        <w:rPr>
          <w:sz w:val="20"/>
        </w:rPr>
      </w:pPr>
    </w:p>
    <w:p w:rsidR="00CA6BB9" w:rsidRDefault="00CA6BB9">
      <w:pPr>
        <w:pStyle w:val="BodyText"/>
        <w:rPr>
          <w:sz w:val="20"/>
        </w:rPr>
      </w:pPr>
    </w:p>
    <w:p w:rsidR="00CA6BB9" w:rsidRDefault="00CA6BB9">
      <w:pPr>
        <w:pStyle w:val="BodyText"/>
        <w:rPr>
          <w:sz w:val="20"/>
        </w:rPr>
      </w:pPr>
    </w:p>
    <w:p w:rsidR="00CA6BB9" w:rsidRDefault="00CA6BB9">
      <w:pPr>
        <w:pStyle w:val="BodyText"/>
        <w:rPr>
          <w:sz w:val="20"/>
        </w:rPr>
      </w:pPr>
    </w:p>
    <w:p w:rsidR="00CA6BB9" w:rsidRDefault="00CA6BB9">
      <w:pPr>
        <w:pStyle w:val="BodyText"/>
        <w:rPr>
          <w:sz w:val="20"/>
        </w:rPr>
      </w:pPr>
    </w:p>
    <w:p w:rsidR="00CA6BB9" w:rsidRDefault="00CA6BB9">
      <w:pPr>
        <w:pStyle w:val="BodyText"/>
        <w:rPr>
          <w:sz w:val="20"/>
        </w:rPr>
      </w:pPr>
    </w:p>
    <w:p w:rsidR="00CA6BB9" w:rsidRDefault="00CA6BB9">
      <w:pPr>
        <w:pStyle w:val="BodyText"/>
        <w:rPr>
          <w:sz w:val="20"/>
        </w:rPr>
      </w:pPr>
    </w:p>
    <w:p w:rsidR="00CA6BB9" w:rsidRDefault="00CA6BB9">
      <w:pPr>
        <w:pStyle w:val="BodyText"/>
        <w:rPr>
          <w:sz w:val="20"/>
        </w:rPr>
      </w:pPr>
    </w:p>
    <w:p w:rsidR="00CA6BB9" w:rsidRDefault="00CA6BB9">
      <w:pPr>
        <w:pStyle w:val="BodyText"/>
        <w:rPr>
          <w:sz w:val="20"/>
        </w:rPr>
      </w:pPr>
    </w:p>
    <w:p w:rsidR="00CA6BB9" w:rsidRDefault="00CA6BB9">
      <w:pPr>
        <w:pStyle w:val="BodyText"/>
        <w:rPr>
          <w:sz w:val="20"/>
        </w:rPr>
      </w:pPr>
    </w:p>
    <w:p w:rsidR="00CA6BB9" w:rsidRDefault="00CA6BB9">
      <w:pPr>
        <w:pStyle w:val="BodyText"/>
        <w:rPr>
          <w:sz w:val="20"/>
        </w:rPr>
      </w:pPr>
    </w:p>
    <w:p w:rsidR="00CA6BB9" w:rsidRDefault="00CA6BB9">
      <w:pPr>
        <w:pStyle w:val="BodyText"/>
        <w:rPr>
          <w:sz w:val="20"/>
        </w:rPr>
      </w:pPr>
    </w:p>
    <w:p w:rsidR="00CA6BB9" w:rsidRDefault="00CA6BB9">
      <w:pPr>
        <w:pStyle w:val="BodyText"/>
        <w:rPr>
          <w:sz w:val="20"/>
        </w:rPr>
      </w:pPr>
    </w:p>
    <w:p w:rsidR="00CA6BB9" w:rsidRDefault="00CA6BB9">
      <w:pPr>
        <w:pStyle w:val="BodyText"/>
        <w:rPr>
          <w:sz w:val="20"/>
        </w:rPr>
      </w:pPr>
    </w:p>
    <w:p w:rsidR="00CA6BB9" w:rsidRDefault="00CA6BB9">
      <w:pPr>
        <w:pStyle w:val="BodyText"/>
        <w:rPr>
          <w:sz w:val="20"/>
        </w:rPr>
      </w:pPr>
    </w:p>
    <w:p w:rsidR="00CA6BB9" w:rsidRDefault="00CA6BB9">
      <w:pPr>
        <w:pStyle w:val="BodyText"/>
        <w:rPr>
          <w:sz w:val="20"/>
        </w:rPr>
      </w:pPr>
    </w:p>
    <w:p w:rsidR="00CA6BB9" w:rsidRDefault="00CA6BB9">
      <w:pPr>
        <w:pStyle w:val="BodyText"/>
        <w:rPr>
          <w:sz w:val="20"/>
        </w:rPr>
      </w:pPr>
    </w:p>
    <w:p w:rsidR="00CA6BB9" w:rsidRDefault="00CA6BB9">
      <w:pPr>
        <w:pStyle w:val="BodyText"/>
        <w:rPr>
          <w:sz w:val="20"/>
        </w:rPr>
      </w:pPr>
    </w:p>
    <w:p w:rsidR="00CA6BB9" w:rsidRDefault="00CA6BB9">
      <w:pPr>
        <w:pStyle w:val="BodyText"/>
        <w:rPr>
          <w:sz w:val="20"/>
        </w:rPr>
      </w:pPr>
    </w:p>
    <w:p w:rsidR="00CA6BB9" w:rsidRDefault="00CA6BB9">
      <w:pPr>
        <w:pStyle w:val="BodyText"/>
        <w:rPr>
          <w:sz w:val="20"/>
        </w:rPr>
      </w:pPr>
    </w:p>
    <w:p w:rsidR="00CA6BB9" w:rsidRDefault="00CA6BB9">
      <w:pPr>
        <w:pStyle w:val="BodyText"/>
        <w:spacing w:before="10"/>
      </w:pPr>
    </w:p>
    <w:p w:rsidR="00CA6BB9" w:rsidRDefault="00CA6BB9">
      <w:pPr>
        <w:sectPr w:rsidR="00CA6BB9">
          <w:pgSz w:w="12240" w:h="15840"/>
          <w:pgMar w:top="620" w:right="640" w:bottom="280" w:left="620" w:header="720" w:footer="720" w:gutter="0"/>
          <w:cols w:space="720"/>
        </w:sectPr>
      </w:pPr>
    </w:p>
    <w:p w:rsidR="00CA6BB9" w:rsidRDefault="00343E83">
      <w:pPr>
        <w:spacing w:before="88" w:line="249" w:lineRule="auto"/>
        <w:ind w:left="1105" w:right="129" w:firstLine="7"/>
        <w:jc w:val="both"/>
        <w:rPr>
          <w:sz w:val="20"/>
        </w:rPr>
      </w:pPr>
      <w:r>
        <w:rPr>
          <w:color w:val="00215B"/>
          <w:w w:val="90"/>
          <w:sz w:val="20"/>
        </w:rPr>
        <w:t xml:space="preserve">Artist Manager </w:t>
      </w:r>
      <w:r>
        <w:rPr>
          <w:color w:val="231F20"/>
          <w:w w:val="95"/>
          <w:sz w:val="20"/>
        </w:rPr>
        <w:t>Rex</w:t>
      </w:r>
      <w:r>
        <w:rPr>
          <w:color w:val="231F20"/>
          <w:spacing w:val="-23"/>
          <w:w w:val="95"/>
          <w:sz w:val="20"/>
        </w:rPr>
        <w:t xml:space="preserve"> </w:t>
      </w:r>
      <w:r>
        <w:rPr>
          <w:color w:val="231F20"/>
          <w:spacing w:val="-3"/>
          <w:w w:val="95"/>
          <w:sz w:val="20"/>
        </w:rPr>
        <w:t xml:space="preserve">Barrington </w:t>
      </w:r>
      <w:r>
        <w:rPr>
          <w:color w:val="231F20"/>
          <w:sz w:val="20"/>
        </w:rPr>
        <w:t>801-422-3574</w:t>
      </w:r>
    </w:p>
    <w:p w:rsidR="00CA6BB9" w:rsidRDefault="00343E83">
      <w:pPr>
        <w:spacing w:line="268" w:lineRule="exact"/>
        <w:ind w:left="1013"/>
        <w:jc w:val="both"/>
        <w:rPr>
          <w:sz w:val="20"/>
        </w:rPr>
      </w:pPr>
      <w:hyperlink r:id="rId6">
        <w:r>
          <w:rPr>
            <w:color w:val="231F20"/>
            <w:w w:val="90"/>
            <w:sz w:val="20"/>
          </w:rPr>
          <w:t>rlbarrin@byu.edu</w:t>
        </w:r>
      </w:hyperlink>
    </w:p>
    <w:p w:rsidR="00CA6BB9" w:rsidRDefault="00343E83">
      <w:pPr>
        <w:spacing w:before="88" w:line="249" w:lineRule="auto"/>
        <w:ind w:left="1013" w:right="38"/>
        <w:jc w:val="center"/>
        <w:rPr>
          <w:sz w:val="20"/>
        </w:rPr>
      </w:pPr>
      <w:r>
        <w:br w:type="column"/>
      </w:r>
      <w:r>
        <w:rPr>
          <w:color w:val="00215B"/>
          <w:w w:val="90"/>
          <w:sz w:val="20"/>
        </w:rPr>
        <w:t xml:space="preserve">Performing Arts Management </w:t>
      </w:r>
      <w:r>
        <w:rPr>
          <w:color w:val="231F20"/>
          <w:sz w:val="20"/>
        </w:rPr>
        <w:t>306 Hinckley Center</w:t>
      </w:r>
    </w:p>
    <w:p w:rsidR="00CA6BB9" w:rsidRDefault="00343E83">
      <w:pPr>
        <w:spacing w:line="249" w:lineRule="auto"/>
        <w:ind w:left="1665" w:right="689" w:firstLine="45"/>
        <w:jc w:val="center"/>
        <w:rPr>
          <w:sz w:val="20"/>
        </w:rPr>
      </w:pPr>
      <w:r>
        <w:rPr>
          <w:color w:val="231F20"/>
          <w:spacing w:val="-3"/>
          <w:sz w:val="20"/>
        </w:rPr>
        <w:t xml:space="preserve">Provo, </w:t>
      </w:r>
      <w:r>
        <w:rPr>
          <w:color w:val="231F20"/>
          <w:sz w:val="20"/>
        </w:rPr>
        <w:t xml:space="preserve">UT </w:t>
      </w:r>
      <w:r>
        <w:rPr>
          <w:color w:val="231F20"/>
          <w:w w:val="95"/>
          <w:sz w:val="20"/>
        </w:rPr>
        <w:t>801-422-3576</w:t>
      </w:r>
    </w:p>
    <w:p w:rsidR="00CA6BB9" w:rsidRDefault="00343E83">
      <w:pPr>
        <w:spacing w:line="249" w:lineRule="auto"/>
        <w:ind w:left="1013" w:right="37"/>
        <w:jc w:val="center"/>
        <w:rPr>
          <w:sz w:val="20"/>
        </w:rPr>
      </w:pPr>
      <w:hyperlink r:id="rId7">
        <w:r>
          <w:rPr>
            <w:color w:val="231F20"/>
            <w:spacing w:val="-1"/>
            <w:w w:val="90"/>
            <w:sz w:val="20"/>
          </w:rPr>
          <w:t>perform@byu.edu</w:t>
        </w:r>
      </w:hyperlink>
      <w:r>
        <w:rPr>
          <w:color w:val="231F20"/>
          <w:spacing w:val="-1"/>
          <w:w w:val="90"/>
          <w:sz w:val="20"/>
        </w:rPr>
        <w:t xml:space="preserve"> </w:t>
      </w:r>
      <w:r>
        <w:rPr>
          <w:color w:val="231F20"/>
          <w:w w:val="95"/>
          <w:sz w:val="20"/>
        </w:rPr>
        <w:t>pam.byu.edu</w:t>
      </w:r>
    </w:p>
    <w:p w:rsidR="00CA6BB9" w:rsidRDefault="00343E83">
      <w:pPr>
        <w:spacing w:before="88" w:line="249" w:lineRule="auto"/>
        <w:ind w:left="1013" w:right="182" w:firstLine="746"/>
        <w:rPr>
          <w:sz w:val="20"/>
        </w:rPr>
      </w:pPr>
      <w:r>
        <w:br w:type="column"/>
      </w:r>
      <w:r>
        <w:rPr>
          <w:color w:val="00215B"/>
          <w:sz w:val="20"/>
        </w:rPr>
        <w:t xml:space="preserve">Mountain Strings </w:t>
      </w:r>
      <w:r>
        <w:rPr>
          <w:color w:val="231F20"/>
          <w:w w:val="95"/>
          <w:sz w:val="20"/>
        </w:rPr>
        <w:t xml:space="preserve">originates in the School of Music at </w:t>
      </w:r>
      <w:r>
        <w:rPr>
          <w:color w:val="231F20"/>
          <w:w w:val="90"/>
          <w:sz w:val="20"/>
        </w:rPr>
        <w:t>Brigham Young University in Provo,</w:t>
      </w:r>
    </w:p>
    <w:p w:rsidR="00CA6BB9" w:rsidRDefault="00343E83">
      <w:pPr>
        <w:spacing w:line="268" w:lineRule="exact"/>
        <w:ind w:left="2195" w:right="1436"/>
        <w:jc w:val="center"/>
        <w:rPr>
          <w:sz w:val="20"/>
        </w:rPr>
      </w:pPr>
      <w:r>
        <w:rPr>
          <w:color w:val="231F20"/>
          <w:sz w:val="20"/>
        </w:rPr>
        <w:t>Utah.</w:t>
      </w:r>
    </w:p>
    <w:sectPr w:rsidR="00CA6BB9">
      <w:type w:val="continuous"/>
      <w:pgSz w:w="12240" w:h="15840"/>
      <w:pgMar w:top="880" w:right="640" w:bottom="280" w:left="620" w:header="720" w:footer="720" w:gutter="0"/>
      <w:cols w:num="3" w:space="720" w:equalWidth="0">
        <w:col w:w="2467" w:space="817"/>
        <w:col w:w="3459" w:space="77"/>
        <w:col w:w="41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B9"/>
    <w:rsid w:val="00343E83"/>
    <w:rsid w:val="006F3F88"/>
    <w:rsid w:val="00CA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7E609"/>
  <w15:docId w15:val="{21DE7D55-F979-4449-9281-B4DEC7C5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erform@by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lbarrin@byu.edu" TargetMode="External"/><Relationship Id="rId5" Type="http://schemas.openxmlformats.org/officeDocument/2006/relationships/hyperlink" Target="http://www.institueofamericanmusic.com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Willis</dc:creator>
  <cp:lastModifiedBy>Jessica Willis</cp:lastModifiedBy>
  <cp:revision>3</cp:revision>
  <dcterms:created xsi:type="dcterms:W3CDTF">2018-10-31T19:29:00Z</dcterms:created>
  <dcterms:modified xsi:type="dcterms:W3CDTF">2018-10-31T19:31:00Z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2018-10-31T00:00:00Z</vt:filetime>
  </property>
</Properties>
</file>