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after="20" w:lineRule="auto"/>
        <w:ind w:left="-720" w:right="-720" w:firstLine="0"/>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0"/>
          <w:szCs w:val="40"/>
        </w:rPr>
        <w:drawing>
          <wp:anchor allowOverlap="1" behindDoc="0" distB="114300" distT="114300" distL="114300" distR="114300" hidden="0" layoutInCell="1" locked="0" relativeHeight="0" simplePos="0">
            <wp:simplePos x="0" y="0"/>
            <wp:positionH relativeFrom="page">
              <wp:posOffset>828675</wp:posOffset>
            </wp:positionH>
            <wp:positionV relativeFrom="page">
              <wp:posOffset>647700</wp:posOffset>
            </wp:positionV>
            <wp:extent cx="1176338" cy="1176338"/>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76338" cy="1176338"/>
                    </a:xfrm>
                    <a:prstGeom prst="rect"/>
                    <a:ln/>
                  </pic:spPr>
                </pic:pic>
              </a:graphicData>
            </a:graphic>
          </wp:anchor>
        </w:drawing>
      </w:r>
      <w:r w:rsidDel="00000000" w:rsidR="00000000" w:rsidRPr="00000000">
        <w:rPr>
          <w:rFonts w:ascii="Times New Roman" w:cs="Times New Roman" w:eastAsia="Times New Roman" w:hAnsi="Times New Roman"/>
          <w:sz w:val="40"/>
          <w:szCs w:val="40"/>
          <w:rtl w:val="0"/>
        </w:rPr>
        <w:t xml:space="preserve">         </w:t>
      </w:r>
      <w:r w:rsidDel="00000000" w:rsidR="00000000" w:rsidRPr="00000000">
        <w:rPr>
          <w:rFonts w:ascii="Times New Roman" w:cs="Times New Roman" w:eastAsia="Times New Roman" w:hAnsi="Times New Roman"/>
          <w:sz w:val="44"/>
          <w:szCs w:val="44"/>
          <w:rtl w:val="0"/>
        </w:rPr>
        <w:t xml:space="preserve">News Release</w:t>
      </w:r>
      <w:r w:rsidDel="00000000" w:rsidR="00000000" w:rsidRPr="00000000">
        <w:rPr>
          <w:rFonts w:ascii="Times New Roman" w:cs="Times New Roman" w:eastAsia="Times New Roman" w:hAnsi="Times New Roman"/>
          <w:sz w:val="40"/>
          <w:szCs w:val="40"/>
          <w:rtl w:val="0"/>
        </w:rPr>
        <w:t xml:space="preserve">    American Folk Dance Ensemble</w:t>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20" w:lineRule="auto"/>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2023-2024 Season</w:t>
      </w:r>
      <w:r w:rsidDel="00000000" w:rsidR="00000000" w:rsidRPr="00000000">
        <w:rPr>
          <w:rFonts w:ascii="Times New Roman" w:cs="Times New Roman" w:eastAsia="Times New Roman" w:hAnsi="Times New Roman"/>
          <w:sz w:val="28"/>
          <w:szCs w:val="28"/>
          <w:rtl w:val="0"/>
        </w:rPr>
        <w:tab/>
        <w:t xml:space="preserve">                    </w:t>
      </w:r>
      <w:r w:rsidDel="00000000" w:rsidR="00000000" w:rsidRPr="00000000">
        <w:rPr>
          <w:rFonts w:ascii="Times New Roman" w:cs="Times New Roman" w:eastAsia="Times New Roman" w:hAnsi="Times New Roman"/>
          <w:sz w:val="24"/>
          <w:szCs w:val="24"/>
          <w:rtl w:val="0"/>
        </w:rPr>
        <w:t xml:space="preserve">801-422-3576 | pam.byu.edu</w:t>
      </w: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24"/>
          <w:szCs w:val="24"/>
          <w:rtl w:val="0"/>
        </w:rPr>
        <w:t xml:space="preserve"> </w:t>
        <w:tab/>
        <w:tab/>
        <w:tab/>
        <w:tab/>
        <w:tab/>
        <w:t xml:space="preserve">           Performing Arts Management</w:t>
        <w:tab/>
        <w:tab/>
        <w:tab/>
      </w: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3057525</wp:posOffset>
            </wp:positionH>
            <wp:positionV relativeFrom="paragraph">
              <wp:posOffset>209550</wp:posOffset>
            </wp:positionV>
            <wp:extent cx="3320143" cy="2324100"/>
            <wp:effectExtent b="0" l="0" r="0" t="0"/>
            <wp:wrapSquare wrapText="bothSides" distB="114300" distT="114300" distL="114300" distR="114300"/>
            <wp:docPr id="7" name="image2.jpg"/>
            <a:graphic>
              <a:graphicData uri="http://schemas.openxmlformats.org/drawingml/2006/picture">
                <pic:pic>
                  <pic:nvPicPr>
                    <pic:cNvPr id="0" name="image2.jpg"/>
                    <pic:cNvPicPr preferRelativeResize="0"/>
                  </pic:nvPicPr>
                  <pic:blipFill>
                    <a:blip r:embed="rId7"/>
                    <a:srcRect b="1168" l="2243" r="10256" t="6765"/>
                    <a:stretch>
                      <a:fillRect/>
                    </a:stretch>
                  </pic:blipFill>
                  <pic:spPr>
                    <a:xfrm>
                      <a:off x="0" y="0"/>
                      <a:ext cx="3320143" cy="2324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-409574</wp:posOffset>
            </wp:positionH>
            <wp:positionV relativeFrom="paragraph">
              <wp:posOffset>209550</wp:posOffset>
            </wp:positionV>
            <wp:extent cx="3333750" cy="2322782"/>
            <wp:effectExtent b="0" l="0" r="0" t="0"/>
            <wp:wrapSquare wrapText="bothSides" distB="114300" distT="114300" distL="114300" distR="114300"/>
            <wp:docPr id="1" name="image6.jpg"/>
            <a:graphic>
              <a:graphicData uri="http://schemas.openxmlformats.org/drawingml/2006/picture">
                <pic:pic>
                  <pic:nvPicPr>
                    <pic:cNvPr id="0" name="image6.jpg"/>
                    <pic:cNvPicPr preferRelativeResize="0"/>
                  </pic:nvPicPr>
                  <pic:blipFill>
                    <a:blip r:embed="rId8"/>
                    <a:srcRect b="6119" l="10730" r="12980" t="14078"/>
                    <a:stretch>
                      <a:fillRect/>
                    </a:stretch>
                  </pic:blipFill>
                  <pic:spPr>
                    <a:xfrm>
                      <a:off x="0" y="0"/>
                      <a:ext cx="3333750" cy="2322782"/>
                    </a:xfrm>
                    <a:prstGeom prst="rect"/>
                    <a:ln/>
                  </pic:spPr>
                </pic:pic>
              </a:graphicData>
            </a:graphic>
          </wp:anchor>
        </w:drawing>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color w:val="00215b"/>
          <w:sz w:val="28"/>
          <w:szCs w:val="28"/>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color w:val="231f20"/>
          <w:sz w:val="20"/>
          <w:szCs w:val="20"/>
        </w:rPr>
      </w:pPr>
      <w:r w:rsidDel="00000000" w:rsidR="00000000" w:rsidRPr="00000000">
        <w:rPr>
          <w:rFonts w:ascii="Times New Roman" w:cs="Times New Roman" w:eastAsia="Times New Roman" w:hAnsi="Times New Roman"/>
          <w:color w:val="231f20"/>
          <w:sz w:val="20"/>
          <w:szCs w:val="20"/>
          <w:rtl w:val="0"/>
        </w:rPr>
        <w:t xml:space="preserve">FOR IMMEDIATE RELEASE</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ind w:left="0" w:firstLine="0"/>
        <w:rPr>
          <w:rFonts w:ascii="Times New Roman" w:cs="Times New Roman" w:eastAsia="Times New Roman" w:hAnsi="Times New Roman"/>
          <w:color w:val="231f20"/>
          <w:sz w:val="20"/>
          <w:szCs w:val="20"/>
        </w:rPr>
      </w:pP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ind w:left="0" w:firstLine="0"/>
        <w:rPr>
          <w:rFonts w:ascii="Times New Roman" w:cs="Times New Roman" w:eastAsia="Times New Roman" w:hAnsi="Times New Roman"/>
          <w:color w:val="231f20"/>
          <w:sz w:val="20"/>
          <w:szCs w:val="20"/>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before="80" w:lineRule="auto"/>
        <w:ind w:left="0" w:firstLine="0"/>
        <w:rPr>
          <w:rFonts w:ascii="Times New Roman" w:cs="Times New Roman" w:eastAsia="Times New Roman" w:hAnsi="Times New Roman"/>
          <w:color w:val="231f20"/>
          <w:sz w:val="20"/>
          <w:szCs w:val="20"/>
        </w:rPr>
      </w:pPr>
      <w:r w:rsidDel="00000000" w:rsidR="00000000" w:rsidRPr="00000000">
        <w:rPr>
          <w:rFonts w:ascii="Times New Roman" w:cs="Times New Roman" w:eastAsia="Times New Roman" w:hAnsi="Times New Roman"/>
          <w:color w:val="231f20"/>
          <w:sz w:val="20"/>
          <w:szCs w:val="20"/>
          <w:rtl w:val="0"/>
        </w:rPr>
        <w:t xml:space="preserve">(To get the text version of this file, visit pam.byu.edu/american-folk-dance-ensemble)</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color w:val="231f20"/>
          <w:sz w:val="26"/>
          <w:szCs w:val="26"/>
        </w:rPr>
      </w:pPr>
      <w:r w:rsidDel="00000000" w:rsidR="00000000" w:rsidRPr="00000000">
        <w:rPr>
          <w:rFonts w:ascii="Times New Roman" w:cs="Times New Roman" w:eastAsia="Times New Roman" w:hAnsi="Times New Roman"/>
          <w:color w:val="231f20"/>
          <w:sz w:val="26"/>
          <w:szCs w:val="26"/>
          <w:rtl w:val="0"/>
        </w:rPr>
        <w:t xml:space="preserve">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color w:val="231f20"/>
          <w:sz w:val="17"/>
          <w:szCs w:val="17"/>
        </w:rPr>
      </w:pPr>
      <w:r w:rsidDel="00000000" w:rsidR="00000000" w:rsidRPr="00000000">
        <w:rPr>
          <w:rFonts w:ascii="Times New Roman" w:cs="Times New Roman" w:eastAsia="Times New Roman" w:hAnsi="Times New Roman"/>
          <w:color w:val="231f20"/>
          <w:sz w:val="17"/>
          <w:szCs w:val="17"/>
          <w:rtl w:val="0"/>
        </w:rPr>
        <w:t xml:space="preserve">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color w:val="00205c"/>
          <w:sz w:val="44"/>
          <w:szCs w:val="44"/>
        </w:rPr>
      </w:pPr>
      <w:r w:rsidDel="00000000" w:rsidR="00000000" w:rsidRPr="00000000">
        <w:rPr>
          <w:rFonts w:ascii="Times New Roman" w:cs="Times New Roman" w:eastAsia="Times New Roman" w:hAnsi="Times New Roman"/>
          <w:color w:val="00205c"/>
          <w:sz w:val="44"/>
          <w:szCs w:val="44"/>
          <w:rtl w:val="0"/>
        </w:rPr>
        <w:t xml:space="preserve">American Folk Dance Ensemble Relives History</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color w:val="00205c"/>
          <w:sz w:val="16"/>
          <w:szCs w:val="16"/>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before="20" w:line="276" w:lineRule="auto"/>
        <w:ind w:firstLine="720"/>
        <w:rPr>
          <w:rFonts w:ascii="Times New Roman" w:cs="Times New Roman" w:eastAsia="Times New Roman" w:hAnsi="Times New Roman"/>
          <w:color w:val="231f20"/>
          <w:sz w:val="24"/>
          <w:szCs w:val="24"/>
        </w:rPr>
      </w:pPr>
      <w:r w:rsidDel="00000000" w:rsidR="00000000" w:rsidRPr="00000000">
        <w:rPr>
          <w:rFonts w:ascii="Times New Roman" w:cs="Times New Roman" w:eastAsia="Times New Roman" w:hAnsi="Times New Roman"/>
          <w:color w:val="231f20"/>
          <w:sz w:val="24"/>
          <w:szCs w:val="24"/>
          <w:rtl w:val="0"/>
        </w:rPr>
        <w:t xml:space="preserve">Taking the back-country history of the United States around the world, the American Folk Dance Ensemble creates a colorful tapestry of the rich cultural history of the USA. Each performance is a cultural expression, strongly associated with a specific group or people as a reflection of American custom and belief. Their fast-paced, superbly staged program includes; Appalachian clogging, square dancing, western hoedown, western line and swing dancing, the classic Charleston and Lindy Hop, and other vibrant, energetic performances.</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380" w:firstLine="720"/>
        <w:rPr>
          <w:rFonts w:ascii="Times New Roman" w:cs="Times New Roman" w:eastAsia="Times New Roman" w:hAnsi="Times New Roman"/>
          <w:color w:val="231f20"/>
          <w:sz w:val="24"/>
          <w:szCs w:val="24"/>
        </w:rPr>
      </w:pPr>
      <w:r w:rsidDel="00000000" w:rsidR="00000000" w:rsidRPr="00000000">
        <w:rPr>
          <w:rFonts w:ascii="Times New Roman" w:cs="Times New Roman" w:eastAsia="Times New Roman" w:hAnsi="Times New Roman"/>
          <w:color w:val="231f20"/>
          <w:sz w:val="24"/>
          <w:szCs w:val="24"/>
          <w:rtl w:val="0"/>
        </w:rPr>
        <w:t xml:space="preserve">The American Folk Dance Ensemble not only brings the history of the U.S. to the stage through dance but also through weaving toe-taping music that explores the musical past of the U.S. The ensemble remains one of the most sought-after groups to perform at folk festivals around the world.</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ind w:left="0" w:firstLine="0"/>
        <w:rPr>
          <w:rFonts w:ascii="Times New Roman" w:cs="Times New Roman" w:eastAsia="Times New Roman" w:hAnsi="Times New Roman"/>
          <w:color w:val="231f20"/>
          <w:sz w:val="20"/>
          <w:szCs w:val="20"/>
        </w:rPr>
      </w:pP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ind w:left="0" w:firstLine="0"/>
        <w:rPr>
          <w:rFonts w:ascii="Times New Roman" w:cs="Times New Roman" w:eastAsia="Times New Roman" w:hAnsi="Times New Roman"/>
          <w:color w:val="231f20"/>
          <w:sz w:val="20"/>
          <w:szCs w:val="20"/>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anchor allowOverlap="1" behindDoc="0" distB="114300" distT="114300" distL="114300" distR="114300" hidden="0" layoutInCell="1" locked="0" relativeHeight="0" simplePos="0">
            <wp:simplePos x="0" y="0"/>
            <wp:positionH relativeFrom="page">
              <wp:posOffset>3881438</wp:posOffset>
            </wp:positionH>
            <wp:positionV relativeFrom="page">
              <wp:posOffset>342900</wp:posOffset>
            </wp:positionV>
            <wp:extent cx="3505200" cy="2333625"/>
            <wp:effectExtent b="0" l="0" r="0" t="0"/>
            <wp:wrapSquare wrapText="bothSides" distB="114300" distT="114300" distL="114300" distR="114300"/>
            <wp:docPr id="6" name="image8.jpg"/>
            <a:graphic>
              <a:graphicData uri="http://schemas.openxmlformats.org/drawingml/2006/picture">
                <pic:pic>
                  <pic:nvPicPr>
                    <pic:cNvPr id="0" name="image8.jpg"/>
                    <pic:cNvPicPr preferRelativeResize="0"/>
                  </pic:nvPicPr>
                  <pic:blipFill>
                    <a:blip r:embed="rId9"/>
                    <a:srcRect b="9615" l="4807" r="7201" t="2644"/>
                    <a:stretch>
                      <a:fillRect/>
                    </a:stretch>
                  </pic:blipFill>
                  <pic:spPr>
                    <a:xfrm>
                      <a:off x="0" y="0"/>
                      <a:ext cx="3505200" cy="2333625"/>
                    </a:xfrm>
                    <a:prstGeom prst="rect"/>
                    <a:ln/>
                  </pic:spPr>
                </pic:pic>
              </a:graphicData>
            </a:graphic>
          </wp:anchor>
        </w:drawing>
      </w:r>
      <w:r w:rsidDel="00000000" w:rsidR="00000000" w:rsidRPr="00000000">
        <w:rPr>
          <w:rFonts w:ascii="Times New Roman" w:cs="Times New Roman" w:eastAsia="Times New Roman" w:hAnsi="Times New Roman"/>
          <w:sz w:val="20"/>
          <w:szCs w:val="20"/>
        </w:rPr>
        <w:drawing>
          <wp:anchor allowOverlap="1" behindDoc="0" distB="114300" distT="114300" distL="114300" distR="114300" hidden="0" layoutInCell="1" locked="0" relativeHeight="0" simplePos="0">
            <wp:simplePos x="0" y="0"/>
            <wp:positionH relativeFrom="page">
              <wp:posOffset>414338</wp:posOffset>
            </wp:positionH>
            <wp:positionV relativeFrom="page">
              <wp:posOffset>342900</wp:posOffset>
            </wp:positionV>
            <wp:extent cx="3338513" cy="2333625"/>
            <wp:effectExtent b="0" l="0" r="0" t="0"/>
            <wp:wrapSquare wrapText="bothSides" distB="114300" distT="114300" distL="114300" distR="114300"/>
            <wp:docPr id="8" name="image3.jpg"/>
            <a:graphic>
              <a:graphicData uri="http://schemas.openxmlformats.org/drawingml/2006/picture">
                <pic:pic>
                  <pic:nvPicPr>
                    <pic:cNvPr id="0" name="image3.jpg"/>
                    <pic:cNvPicPr preferRelativeResize="0"/>
                  </pic:nvPicPr>
                  <pic:blipFill>
                    <a:blip r:embed="rId10"/>
                    <a:srcRect b="8570" l="7965" r="7965" t="3548"/>
                    <a:stretch>
                      <a:fillRect/>
                    </a:stretch>
                  </pic:blipFill>
                  <pic:spPr>
                    <a:xfrm>
                      <a:off x="0" y="0"/>
                      <a:ext cx="3338513" cy="2333625"/>
                    </a:xfrm>
                    <a:prstGeom prst="rect"/>
                    <a:ln/>
                  </pic:spPr>
                </pic:pic>
              </a:graphicData>
            </a:graphic>
          </wp:anchor>
        </w:drawing>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jc w:val="left"/>
        <w:rPr>
          <w:rFonts w:ascii="Times New Roman" w:cs="Times New Roman" w:eastAsia="Times New Roman" w:hAnsi="Times New Roman"/>
          <w:color w:val="00205c"/>
          <w:sz w:val="28"/>
          <w:szCs w:val="28"/>
          <w:highlight w:val="white"/>
        </w:rPr>
      </w:pPr>
      <w:r w:rsidDel="00000000" w:rsidR="00000000" w:rsidRPr="00000000">
        <w:rPr>
          <w:rFonts w:ascii="Times New Roman" w:cs="Times New Roman" w:eastAsia="Times New Roman" w:hAnsi="Times New Roman"/>
          <w:color w:val="00205c"/>
          <w:sz w:val="28"/>
          <w:szCs w:val="28"/>
          <w:highlight w:val="white"/>
          <w:rtl w:val="0"/>
        </w:rPr>
        <w:t xml:space="preserve">American Folk Dance Ensemble</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jc w:val="left"/>
        <w:rPr>
          <w:rFonts w:ascii="Times New Roman" w:cs="Times New Roman" w:eastAsia="Times New Roman" w:hAnsi="Times New Roman"/>
          <w:color w:val="00205c"/>
          <w:sz w:val="28"/>
          <w:szCs w:val="28"/>
          <w:highlight w:val="white"/>
        </w:rPr>
      </w:pP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line="295.2" w:lineRule="auto"/>
        <w:ind w:left="0" w:right="180"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American Folk Dance Ensemble has attended 74 festivals in 37 countries since 1964. They have been invited back to the Mondial des Cultures de Drummondville in Quebec, Canada more than any other group in the festival’s history. In 2023, the group participated in the international CIOFF folk festivals in Czechia and the Danube Carnival Festival in Hungary.</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line="295.2" w:lineRule="auto"/>
        <w:ind w:left="0" w:right="180"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2022, they performed at Hello!Schoten Folk Festival and festivals throughout Belgium, Cacak, Serbia, and Bitola, Macedonia. Additionally, they enjoyed a cultural exchange with Folklorni Ansambl "Vila" in Novi Sad, Serbia.  During 2019, the ensemble traveled to Europe to perform in two international folk festivals; The Hello Schoten Festival in Belgium and the International Folklore Festival 'Eurofolk' in Zamosc, Poland. Other prestigious festivals have invited the group back at least five times, including International Folklore Festival in Haifa, Israel; the Festival de Confolens in Confolens, France; and the Billingham International Folklore Festival in Stockton-on-Tees, England.</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line="295.2" w:lineRule="auto"/>
        <w:ind w:left="0" w:right="20"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ensemble is made up of 26 dancers and 7 musicians. Combined, they form one of the most unique groups of performing arts in the United States. Mountain Strings, the group’s accompanying live music ensemble, is featured throughout the concert and adds the rhythm of bluegrass and old-time, foot-stomping music. Their traditional approach to music includes the banjo, fiddle, mandolin, and other acoustic instruments. Their American musical styles range from Appalachian folk to bluegrass, Cajun, blues, and country. The performers, all students at Brigham Young University, come from throughout the United States.</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line="295.2" w:lineRule="auto"/>
        <w:ind w:left="0"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 extraordinary amount of time, talent, and resources go into a production of this size,” said former American Folk Dance Ensemble director, Edwin Austin. “The program, however, goes much deeper than pure entertainment. The production is steeped in tradition--an attempt to preserve fragments of the American past.” Careful attention is given to every detail of cultural representation in choreography and music. A spectacular variety of beautiful costumes recreate regional dress from throughout the country.</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line="295.2" w:lineRule="auto"/>
        <w:ind w:left="0" w:firstLine="72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00" w:lineRule="auto"/>
        <w:ind w:left="0" w:firstLine="0"/>
        <w:rPr>
          <w:rFonts w:ascii="Times New Roman" w:cs="Times New Roman" w:eastAsia="Times New Roman" w:hAnsi="Times New Roman"/>
          <w:color w:val="00205c"/>
          <w:sz w:val="28"/>
          <w:szCs w:val="28"/>
          <w:highlight w:val="white"/>
        </w:rPr>
      </w:pPr>
      <w:bookmarkStart w:colFirst="0" w:colLast="0" w:name="_lsdy6ptgmcfq" w:id="0"/>
      <w:bookmarkEnd w:id="0"/>
      <w:r w:rsidDel="00000000" w:rsidR="00000000" w:rsidRPr="00000000">
        <w:rPr>
          <w:rFonts w:ascii="Times New Roman" w:cs="Times New Roman" w:eastAsia="Times New Roman" w:hAnsi="Times New Roman"/>
          <w:color w:val="00205c"/>
          <w:sz w:val="28"/>
          <w:szCs w:val="28"/>
          <w:highlight w:val="white"/>
        </w:rPr>
        <w:drawing>
          <wp:anchor allowOverlap="1" behindDoc="0" distB="114300" distT="114300" distL="114300" distR="114300" hidden="0" layoutInCell="1" locked="0" relativeHeight="0" simplePos="0">
            <wp:simplePos x="0" y="0"/>
            <wp:positionH relativeFrom="page">
              <wp:posOffset>476250</wp:posOffset>
            </wp:positionH>
            <wp:positionV relativeFrom="page">
              <wp:posOffset>304800</wp:posOffset>
            </wp:positionV>
            <wp:extent cx="6815138" cy="2667000"/>
            <wp:effectExtent b="0" l="0" r="0" t="0"/>
            <wp:wrapSquare wrapText="bothSides" distB="114300" distT="114300" distL="114300" distR="114300"/>
            <wp:docPr id="5" name="image7.jpg"/>
            <a:graphic>
              <a:graphicData uri="http://schemas.openxmlformats.org/drawingml/2006/picture">
                <pic:pic>
                  <pic:nvPicPr>
                    <pic:cNvPr id="0" name="image7.jpg"/>
                    <pic:cNvPicPr preferRelativeResize="0"/>
                  </pic:nvPicPr>
                  <pic:blipFill>
                    <a:blip r:embed="rId11"/>
                    <a:srcRect b="0" l="2254" r="0" t="42489"/>
                    <a:stretch>
                      <a:fillRect/>
                    </a:stretch>
                  </pic:blipFill>
                  <pic:spPr>
                    <a:xfrm>
                      <a:off x="0" y="0"/>
                      <a:ext cx="6815138" cy="2667000"/>
                    </a:xfrm>
                    <a:prstGeom prst="rect"/>
                    <a:ln/>
                  </pic:spPr>
                </pic:pic>
              </a:graphicData>
            </a:graphic>
          </wp:anchor>
        </w:drawing>
      </w:r>
      <w:r w:rsidDel="00000000" w:rsidR="00000000" w:rsidRPr="00000000">
        <w:rPr>
          <w:rtl w:val="0"/>
        </w:rPr>
      </w:r>
    </w:p>
    <w:p w:rsidR="00000000" w:rsidDel="00000000" w:rsidP="00000000" w:rsidRDefault="00000000" w:rsidRPr="00000000" w14:paraId="0000001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300" w:lineRule="auto"/>
        <w:ind w:left="0" w:firstLine="0"/>
        <w:rPr>
          <w:rFonts w:ascii="Times New Roman" w:cs="Times New Roman" w:eastAsia="Times New Roman" w:hAnsi="Times New Roman"/>
          <w:color w:val="00205c"/>
          <w:sz w:val="28"/>
          <w:szCs w:val="28"/>
          <w:highlight w:val="white"/>
        </w:rPr>
      </w:pPr>
      <w:bookmarkStart w:colFirst="0" w:colLast="0" w:name="_6gl0f6wmuph2" w:id="1"/>
      <w:bookmarkEnd w:id="1"/>
      <w:r w:rsidDel="00000000" w:rsidR="00000000" w:rsidRPr="00000000">
        <w:rPr>
          <w:rFonts w:ascii="Times New Roman" w:cs="Times New Roman" w:eastAsia="Times New Roman" w:hAnsi="Times New Roman"/>
          <w:color w:val="00205c"/>
          <w:sz w:val="28"/>
          <w:szCs w:val="28"/>
          <w:highlight w:val="white"/>
          <w:rtl w:val="0"/>
        </w:rPr>
        <w:t xml:space="preserve">Artistic Director</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34"/>
          <w:szCs w:val="34"/>
          <w:highlight w:val="white"/>
        </w:rPr>
      </w:pPr>
      <w:r w:rsidDel="00000000" w:rsidR="00000000" w:rsidRPr="00000000">
        <w:rPr>
          <w:rFonts w:ascii="Times New Roman" w:cs="Times New Roman" w:eastAsia="Times New Roman" w:hAnsi="Times New Roman"/>
          <w:sz w:val="34"/>
          <w:szCs w:val="34"/>
          <w:highlight w:val="whit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3829050</wp:posOffset>
            </wp:positionH>
            <wp:positionV relativeFrom="paragraph">
              <wp:posOffset>314325</wp:posOffset>
            </wp:positionV>
            <wp:extent cx="2386013" cy="3332530"/>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386013" cy="3332530"/>
                    </a:xfrm>
                    <a:prstGeom prst="rect"/>
                    <a:ln/>
                  </pic:spPr>
                </pic:pic>
              </a:graphicData>
            </a:graphic>
          </wp:anchor>
        </w:drawing>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line="295.2" w:lineRule="auto"/>
        <w:ind w:left="0" w:right="3360"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Working behind the scenes of the American Folk Dance Ensemble’s dazzling showcase of music and dance from the United States is artistic director Jeanette Geslison. Geslison is from Odense, Denmark where she was trained in classical ballet, jazz, and theatre. She attended Brigham Young University and performed with International Folk Dance Ensemble, another section of American Folk Dance from 1987-1991, and again from 1993-94.</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line="295.2" w:lineRule="auto"/>
        <w:ind w:left="0" w:right="3540"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Geslison has strong ties with the group; she has coordinated and directed program ensemble classes, has been a rehearsal specialist with IFDE since 1995, and has directed the group since 2011. Geslison received a Masters in Fine Arts from the University of Wisconsin Milwaukee, where she specialized in Hungarian dance. Her diverse background and wide array of experience has helped her to expand the International Folk Dance Ensemble's repertoire and reach new horizons. Geslison currently serves as a committee chair for membership services in CIOFF-USA, an organization dedicated to safeguarding traditional and cultural folk arts as well as sponsoring international folk festivals.</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anchor allowOverlap="1" behindDoc="0" distB="114300" distT="114300" distL="114300" distR="114300" hidden="0" layoutInCell="1" locked="0" relativeHeight="0" simplePos="0">
            <wp:simplePos x="0" y="0"/>
            <wp:positionH relativeFrom="page">
              <wp:posOffset>614363</wp:posOffset>
            </wp:positionH>
            <wp:positionV relativeFrom="page">
              <wp:posOffset>333375</wp:posOffset>
            </wp:positionV>
            <wp:extent cx="6543675" cy="3009900"/>
            <wp:effectExtent b="0" l="0" r="0" t="0"/>
            <wp:wrapSquare wrapText="bothSides" distB="114300" distT="114300" distL="114300" distR="114300"/>
            <wp:docPr id="4" name="image5.jpg"/>
            <a:graphic>
              <a:graphicData uri="http://schemas.openxmlformats.org/drawingml/2006/picture">
                <pic:pic>
                  <pic:nvPicPr>
                    <pic:cNvPr id="0" name="image5.jpg"/>
                    <pic:cNvPicPr preferRelativeResize="0"/>
                  </pic:nvPicPr>
                  <pic:blipFill>
                    <a:blip r:embed="rId13"/>
                    <a:srcRect b="17653" l="0" r="0" t="14992"/>
                    <a:stretch>
                      <a:fillRect/>
                    </a:stretch>
                  </pic:blipFill>
                  <pic:spPr>
                    <a:xfrm>
                      <a:off x="0" y="0"/>
                      <a:ext cx="6543675" cy="3009900"/>
                    </a:xfrm>
                    <a:prstGeom prst="rect"/>
                    <a:ln/>
                  </pic:spPr>
                </pic:pic>
              </a:graphicData>
            </a:graphic>
          </wp:anchor>
        </w:drawing>
      </w: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before="260" w:lineRule="auto"/>
        <w:ind w:left="0" w:right="3440" w:firstLine="0"/>
        <w:jc w:val="left"/>
        <w:rPr>
          <w:rFonts w:ascii="Times New Roman" w:cs="Times New Roman" w:eastAsia="Times New Roman" w:hAnsi="Times New Roman"/>
          <w:b w:val="1"/>
          <w:color w:val="00205c"/>
          <w:sz w:val="36"/>
          <w:szCs w:val="36"/>
          <w:highlight w:val="white"/>
        </w:rPr>
      </w:pPr>
      <w:r w:rsidDel="00000000" w:rsidR="00000000" w:rsidRPr="00000000">
        <w:rPr>
          <w:rFonts w:ascii="Times New Roman" w:cs="Times New Roman" w:eastAsia="Times New Roman" w:hAnsi="Times New Roman"/>
          <w:b w:val="1"/>
          <w:color w:val="00205c"/>
          <w:sz w:val="36"/>
          <w:szCs w:val="36"/>
          <w:highlight w:val="white"/>
          <w:rtl w:val="0"/>
        </w:rPr>
        <w:t xml:space="preserve">Upcoming Performances</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before="260" w:lineRule="auto"/>
        <w:ind w:left="0" w:right="3440" w:firstLine="0"/>
        <w:jc w:val="left"/>
        <w:rPr>
          <w:rFonts w:ascii="Times New Roman" w:cs="Times New Roman" w:eastAsia="Times New Roman" w:hAnsi="Times New Roman"/>
          <w:b w:val="1"/>
          <w:color w:val="00205c"/>
          <w:sz w:val="2"/>
          <w:szCs w:val="2"/>
          <w:highlight w:val="white"/>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April 28-May 5, 2024</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Vallarta Azteca International Folk Dance Festival</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Puerto Vallarta, Mexico</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May 8, 2024 at 7:00pm</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Carolina Theatre</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Greensboro, North Carolina</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May 10, 2024 at 7:00pm</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Battery Creek High School</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Beaufort, South Carolina</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May 13, 2024 at 7:00pm </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Nolensville High School</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Nolensville, Tennessee</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May 14, 2024 at 7:00pm</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Thompson High School</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Alabaster, Alabama</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May 16, 2024 at 7:00pm</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Lawton Chiles High School</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Tallahassee, Florida</w:t>
      </w:r>
      <w:r w:rsidDel="00000000" w:rsidR="00000000" w:rsidRPr="00000000">
        <w:rPr>
          <w:rtl w:val="0"/>
        </w:rPr>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spacing w:after="20" w:lineRule="auto"/>
        <w:ind w:left="0" w:firstLine="0"/>
        <w:jc w:val="left"/>
        <w:rPr>
          <w:rFonts w:ascii="Times New Roman" w:cs="Times New Roman" w:eastAsia="Times New Roman" w:hAnsi="Times New Roman"/>
          <w:color w:val="2f5496"/>
          <w:sz w:val="20"/>
          <w:szCs w:val="20"/>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2f5496"/>
          <w:sz w:val="20"/>
          <w:szCs w:val="20"/>
          <w:rtl w:val="0"/>
        </w:rPr>
        <w:t xml:space="preserve">Artist Manager</w:t>
        <w:tab/>
        <w:tab/>
        <w:t xml:space="preserve">  Performing Arts Management</w:t>
        <w:tab/>
        <w:t xml:space="preserve">             American Folk Dance Ensemble</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Stacey Christensen</w:t>
      </w:r>
      <w:r w:rsidDel="00000000" w:rsidR="00000000" w:rsidRPr="00000000">
        <w:rPr>
          <w:rFonts w:ascii="Times New Roman" w:cs="Times New Roman" w:eastAsia="Times New Roman" w:hAnsi="Times New Roman"/>
          <w:sz w:val="20"/>
          <w:szCs w:val="20"/>
          <w:rtl w:val="0"/>
        </w:rPr>
        <w:tab/>
        <w:tab/>
        <w:t xml:space="preserve">         306 Hinckley Center</w:t>
        <w:tab/>
        <w:tab/>
        <w:t xml:space="preserve">            originates in the School of Dance</w:t>
        <w:tab/>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801-422-3574</w:t>
        <w:tab/>
        <w:tab/>
        <w:t xml:space="preserve">                 Provo, UT</w:t>
        <w:tab/>
        <w:tab/>
        <w:t xml:space="preserve">                in the College of Fine Arts stacey_christensen@byu.edu</w:t>
        <w:tab/>
        <w:tab/>
        <w:t xml:space="preserve">801-422-3576</w:t>
        <w:tab/>
        <w:tab/>
        <w:t xml:space="preserve">            and Communication at Brigham </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ab/>
        <w:tab/>
        <w:t xml:space="preserve">           perform@byu.edu</w:t>
        <w:tab/>
        <w:tab/>
        <w:t xml:space="preserve">           Young University in Provo, Utah.</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pPr>
      <w:r w:rsidDel="00000000" w:rsidR="00000000" w:rsidRPr="00000000">
        <w:rPr>
          <w:rFonts w:ascii="Times New Roman" w:cs="Times New Roman" w:eastAsia="Times New Roman" w:hAnsi="Times New Roman"/>
          <w:sz w:val="20"/>
          <w:szCs w:val="20"/>
          <w:rtl w:val="0"/>
        </w:rPr>
        <w:tab/>
        <w:tab/>
        <w:tab/>
        <w:tab/>
        <w:t xml:space="preserve">               pam.byu.edu</w:t>
      </w:r>
      <w:r w:rsidDel="00000000" w:rsidR="00000000" w:rsidRPr="00000000">
        <w:rPr>
          <w:rtl w:val="0"/>
        </w:rPr>
      </w:r>
    </w:p>
    <w:sectPr>
      <w:headerReference r:id="rId14" w:type="default"/>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6"/>
        <w:szCs w:val="2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3.jpg"/><Relationship Id="rId13" Type="http://schemas.openxmlformats.org/officeDocument/2006/relationships/image" Target="media/image5.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