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DF6191" w:rsidRDefault="00E3593F" w14:paraId="3892A895" w14:textId="4722B259">
      <w:pPr>
        <w:pStyle w:val="BodyText"/>
        <w:rPr>
          <w:sz w:val="9"/>
        </w:rPr>
      </w:pPr>
      <w:r>
        <w:rPr>
          <w:noProof/>
        </w:rPr>
        <w:drawing>
          <wp:anchor distT="0" distB="0" distL="0" distR="0" simplePos="0" relativeHeight="15731712" behindDoc="0" locked="0" layoutInCell="1" allowOverlap="1" wp14:anchorId="2C618E24" wp14:editId="71ECCA72">
            <wp:simplePos x="0" y="0"/>
            <wp:positionH relativeFrom="page">
              <wp:posOffset>330200</wp:posOffset>
            </wp:positionH>
            <wp:positionV relativeFrom="paragraph">
              <wp:posOffset>-34290</wp:posOffset>
            </wp:positionV>
            <wp:extent cx="1228090" cy="1228090"/>
            <wp:effectExtent l="0" t="0" r="3810" b="381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4" cstate="print"/>
                    <a:stretch>
                      <a:fillRect/>
                    </a:stretch>
                  </pic:blipFill>
                  <pic:spPr>
                    <a:xfrm>
                      <a:off x="0" y="0"/>
                      <a:ext cx="1228090" cy="1228090"/>
                    </a:xfrm>
                    <a:prstGeom prst="rect">
                      <a:avLst/>
                    </a:prstGeom>
                  </pic:spPr>
                </pic:pic>
              </a:graphicData>
            </a:graphic>
            <wp14:sizeRelH relativeFrom="margin">
              <wp14:pctWidth>0</wp14:pctWidth>
            </wp14:sizeRelH>
            <wp14:sizeRelV relativeFrom="margin">
              <wp14:pctHeight>0</wp14:pctHeight>
            </wp14:sizeRelV>
          </wp:anchor>
        </w:drawing>
      </w:r>
    </w:p>
    <w:p w:rsidR="00DF6191" w:rsidRDefault="00A01E37" w14:paraId="6D5A26FB" w14:textId="77777777">
      <w:pPr>
        <w:pStyle w:val="BodyText"/>
        <w:spacing w:line="20" w:lineRule="exact"/>
        <w:ind w:left="-221"/>
        <w:rPr>
          <w:sz w:val="2"/>
        </w:rPr>
      </w:pPr>
      <w:r>
        <w:rPr>
          <w:noProof/>
          <w:sz w:val="2"/>
        </w:rPr>
        <mc:AlternateContent>
          <mc:Choice Requires="wpg">
            <w:drawing>
              <wp:inline distT="0" distB="0" distL="0" distR="0" wp14:anchorId="778F8F03" wp14:editId="596E6C96">
                <wp:extent cx="12700" cy="12700"/>
                <wp:effectExtent l="0" t="0" r="0" b="0"/>
                <wp:docPr id="1650398164" name="docshapegroup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0" cy="12700"/>
                          <a:chOff x="0" y="0"/>
                          <a:chExt cx="20" cy="20"/>
                        </a:xfrm>
                      </wpg:grpSpPr>
                      <wps:wsp>
                        <wps:cNvPr id="1826378515" name="docshape2"/>
                        <wps:cNvSpPr>
                          <a:spLocks/>
                        </wps:cNvSpPr>
                        <wps:spPr bwMode="auto">
                          <a:xfrm>
                            <a:off x="0" y="0"/>
                            <a:ext cx="20" cy="20"/>
                          </a:xfrm>
                          <a:custGeom>
                            <a:avLst/>
                            <a:gdLst>
                              <a:gd name="T0" fmla="*/ 0 w 20"/>
                              <a:gd name="T1" fmla="*/ 10 h 20"/>
                              <a:gd name="T2" fmla="*/ 3 w 20"/>
                              <a:gd name="T3" fmla="*/ 3 h 20"/>
                              <a:gd name="T4" fmla="*/ 10 w 20"/>
                              <a:gd name="T5" fmla="*/ 0 h 20"/>
                              <a:gd name="T6" fmla="*/ 17 w 20"/>
                              <a:gd name="T7" fmla="*/ 3 h 20"/>
                              <a:gd name="T8" fmla="*/ 20 w 20"/>
                              <a:gd name="T9" fmla="*/ 10 h 20"/>
                              <a:gd name="T10" fmla="*/ 17 w 20"/>
                              <a:gd name="T11" fmla="*/ 17 h 20"/>
                              <a:gd name="T12" fmla="*/ 10 w 20"/>
                              <a:gd name="T13" fmla="*/ 20 h 20"/>
                              <a:gd name="T14" fmla="*/ 3 w 20"/>
                              <a:gd name="T15" fmla="*/ 17 h 20"/>
                              <a:gd name="T16" fmla="*/ 0 w 20"/>
                              <a:gd name="T17" fmla="*/ 10 h 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0" h="20">
                                <a:moveTo>
                                  <a:pt x="0" y="10"/>
                                </a:moveTo>
                                <a:lnTo>
                                  <a:pt x="3" y="3"/>
                                </a:lnTo>
                                <a:lnTo>
                                  <a:pt x="10" y="0"/>
                                </a:lnTo>
                                <a:lnTo>
                                  <a:pt x="17" y="3"/>
                                </a:lnTo>
                                <a:lnTo>
                                  <a:pt x="20" y="10"/>
                                </a:lnTo>
                                <a:lnTo>
                                  <a:pt x="17" y="17"/>
                                </a:lnTo>
                                <a:lnTo>
                                  <a:pt x="10" y="20"/>
                                </a:lnTo>
                                <a:lnTo>
                                  <a:pt x="3" y="17"/>
                                </a:lnTo>
                                <a:lnTo>
                                  <a:pt x="0" y="10"/>
                                </a:lnTo>
                                <a:close/>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xmlns:a14="http://schemas.microsoft.com/office/drawing/2010/main" xmlns:pic="http://schemas.openxmlformats.org/drawingml/2006/picture" xmlns:a="http://schemas.openxmlformats.org/drawingml/2006/main">
            <w:pict>
              <v:group id="docshapegroup1" style="width:1pt;height:1pt;mso-position-horizontal-relative:char;mso-position-vertical-relative:line" coordsize="20,20" o:spid="_x0000_s1026" w14:anchorId="01A86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PdJkQMAAN0KAAAOAAAAZHJzL2Uyb0RvYy54bWykVttu2zAMfR+wfxD0OGB15LRNazQdhm0t&#10;BuxSoN0HKLJ8wWzLk5Q43dePlGxHaZ0t6F4s2TyiDg9pUVfvtnVFNlKbUjVLyk5mlMhGqLRs8iX9&#10;8XDz9oISY3mT8ko1ckkfpaHvrl+/uuraRMaqUFUqNQEnjUm6dkkLa9skiowoZM3NiWplA8ZM6Zpb&#10;eNV5lGregfe6iuLZ7DzqlE5brYQ0Br5+9EZ67fxnmRT2e5YZaUm1pMDNuqd2zxU+o+srnuSat0Up&#10;ehr8BSxqXjaw6ejqI7ecrHX5zFVdCq2MyuyJUHWksqwU0sUA0bDZk2hutVq3LpY86fJ2lAmkfaLT&#10;i92Kb5tb3d63d9qzh+kXJX4a0CXq2jwJ7fieezBZdV9VCvnka6tc4NtM1+gCQiJbp+/jqK/cWiLg&#10;I4sXM0iCAIufOvVFASl6tkYUn/pVcb8ERmTFE7+Vo9fTwXRD/ZidROb/JLoveCud8gYluNOkTIH0&#10;RXw+X1ycsTNKGl5D+KkSBqExUkMOAB7ENKGSgQVhBgR/mYYH1OCJWBt7K5VLAt98MdaJm6cwc6lN&#10;e8oPIGdWV1DlbyIyIx3xukLpjggWINiMFBOQOIDMJ53M9xBTPk4DBGwzxQSEDrhOOTkPEGwx6WQR&#10;QOaT0cAhNW4TTzO5DCAHNGGhsge4sD1tF5NsWCjuAWFYKC9QnpKGhQJPJwkreYwcKE+6CSWeFoeF&#10;EgfqwM86FiAvhpoU26YvSpgRjp1i5s6QVhk8B7BC4Yh4YP3/Diis4ANgEAvB86PAoAiCz44CQ9wI&#10;XhwFhhJC8OVRYKwUREM1+CPt7yFiQTj4cUFi3h38uDBZHyckMSADqQNSfZ409NGnHVRTAh10hWt4&#10;0nKL6R2mpFtSPKgKN+DXWm3kg3J2uzvrQQe/5c5cNSEMqhwiGcIebMPYOle9mIOrwTiMPQgq9J+e&#10;kDKARlaDi2HcczXKNViHcY+VP1xBzME6jB7l4/uHqwOsRKWM9PKh/K41jnnA9AUNwaiqTG/KqsIM&#10;GJ2vPlSabDhciuKY3bCbPg17sMr9dY3CZX4b/AJt17cv3+9WKn2EVqaVv1nBTRAmhdK/KengVrWk&#10;5teaa0lJ9bmBnnzJTk8hHOteTs8WqLgOLavQwhsBrpbUUjglcPrB+qvbutVlXsBOzJ0bjXoP15Cs&#10;xJbn+HlW/QtcC9zM3aFgtndJC98dancrvf4DAAD//wMAUEsDBBQABgAIAAAAIQAyYrZN2QAAAAYB&#10;AAAPAAAAZHJzL2Rvd25yZXYueG1sTE9dS8NAEHwX/A/HCr7ZSyqKpLmUUj+eimAriG/b3DYJze2F&#10;3DVJ/71rX/RllmGY2Zl8OblWDdSHxrOBdJaAIi69bbgy8Ll7vXsCFSKyxdYzGThTgGVxfZVjZv3I&#10;HzRsY6UkhEOGBuoYu0zrUNbkMMx8RyzawfcOo9C+0rbHUcJdq+dJ8qgdNiwfauxoXVN53J6cgbcR&#10;x9V9+jJsjof1+Xv38P61ScmY25vpeSGwWoCKNMU/B/xukP5QSLG9P7ENqjUga+IFRZsL2V+OLnL9&#10;v37xAwAA//8DAFBLAQItABQABgAIAAAAIQC2gziS/gAAAOEBAAATAAAAAAAAAAAAAAAAAAAAAABb&#10;Q29udGVudF9UeXBlc10ueG1sUEsBAi0AFAAGAAgAAAAhADj9If/WAAAAlAEAAAsAAAAAAAAAAAAA&#10;AAAALwEAAF9yZWxzLy5yZWxzUEsBAi0AFAAGAAgAAAAhAHzI90mRAwAA3QoAAA4AAAAAAAAAAAAA&#10;AAAALgIAAGRycy9lMm9Eb2MueG1sUEsBAi0AFAAGAAgAAAAhADJitk3ZAAAABgEAAA8AAAAAAAAA&#10;AAAAAAAA6wUAAGRycy9kb3ducmV2LnhtbFBLBQYAAAAABAAEAPMAAADxBgAAAAA=&#10;">
                <v:shape id="docshape2" style="position:absolute;width:20;height:20;visibility:visible;mso-wrap-style:square;v-text-anchor:top" coordsize="20,20" o:spid="_x0000_s1027" fillcolor="#221f1f" stroked="f" path="m,10l3,3,10,r7,3l20,10r-3,7l10,20,3,17,,1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ncTzAAAAOgAAAAPAAAAZHJzL2Rvd25yZXYueG1sRI9Na8JA&#10;EIbvgv9hGaE33fgdoquUlIJHa1O8DtkxCWZnQ3YbU3+9KxS8DMy8vM/wbPe9qUVHrassK5hOIhDE&#10;udUVFwqy789xDMJ5ZI21ZVLwRw72u+Fgi4m2N/6i7uQLESDsElRQet8kUrq8JINuYhvikF1sa9CH&#10;tS2kbvEW4KaWsyhaSYMVhw8lNpSWlF9Pv0aBzu5E2c+Rzmm6OMzXJC/5olPqbdR/bMJ434Dw1PtX&#10;4x9x0MEhnq3m63g5XcJTLBxA7h4AAAD//wMAUEsBAi0AFAAGAAgAAAAhANvh9svuAAAAhQEAABMA&#10;AAAAAAAAAAAAAAAAAAAAAFtDb250ZW50X1R5cGVzXS54bWxQSwECLQAUAAYACAAAACEAWvQsW78A&#10;AAAVAQAACwAAAAAAAAAAAAAAAAAfAQAAX3JlbHMvLnJlbHNQSwECLQAUAAYACAAAACEAiTp3E8wA&#10;AADoAAAADwAAAAAAAAAAAAAAAAAHAgAAZHJzL2Rvd25yZXYueG1sUEsFBgAAAAADAAMAtwAAAAAD&#10;AAAAAA==&#10;">
                  <v:path arrowok="t" o:connecttype="custom" o:connectlocs="0,10;3,3;10,0;17,3;20,10;17,17;10,20;3,17;0,10" o:connectangles="0,0,0,0,0,0,0,0,0"/>
                </v:shape>
                <w10:anchorlock/>
              </v:group>
            </w:pict>
          </mc:Fallback>
        </mc:AlternateContent>
      </w:r>
    </w:p>
    <w:p w:rsidR="00DF6191" w:rsidRDefault="00DF6191" w14:paraId="369656A2" w14:textId="77777777">
      <w:pPr>
        <w:pStyle w:val="BodyText"/>
        <w:spacing w:before="10"/>
        <w:rPr>
          <w:sz w:val="6"/>
        </w:rPr>
      </w:pPr>
    </w:p>
    <w:p w:rsidR="00DF6191" w:rsidRDefault="00DF6191" w14:paraId="40864A9C" w14:textId="77777777">
      <w:pPr>
        <w:rPr>
          <w:sz w:val="6"/>
        </w:rPr>
        <w:sectPr w:rsidR="00DF6191" w:rsidSect="0087151C">
          <w:type w:val="continuous"/>
          <w:pgSz w:w="12240" w:h="15840" w:orient="portrait"/>
          <w:pgMar w:top="720" w:right="720" w:bottom="720" w:left="720" w:header="720" w:footer="720" w:gutter="0"/>
          <w:cols w:space="720"/>
          <w:docGrid w:linePitch="299"/>
        </w:sectPr>
      </w:pPr>
    </w:p>
    <w:p w:rsidR="00DF6191" w:rsidP="002031EC" w:rsidRDefault="00A01E37" w14:paraId="7AE920A1" w14:textId="43379A2E">
      <w:pPr>
        <w:pStyle w:val="Heading1"/>
        <w:spacing w:line="546" w:lineRule="exact"/>
        <w:ind w:left="2659"/>
      </w:pPr>
      <w:r>
        <w:rPr>
          <w:noProof/>
        </w:rPr>
        <mc:AlternateContent>
          <mc:Choice Requires="wps">
            <w:drawing>
              <wp:anchor distT="0" distB="0" distL="114300" distR="114300" simplePos="0" relativeHeight="15731200" behindDoc="0" locked="0" layoutInCell="1" allowOverlap="1" wp14:anchorId="7C489220" wp14:editId="43F90831">
                <wp:simplePos x="0" y="0"/>
                <wp:positionH relativeFrom="page">
                  <wp:posOffset>3879850</wp:posOffset>
                </wp:positionH>
                <wp:positionV relativeFrom="paragraph">
                  <wp:posOffset>-31750</wp:posOffset>
                </wp:positionV>
                <wp:extent cx="0" cy="955040"/>
                <wp:effectExtent l="0" t="0" r="12700" b="0"/>
                <wp:wrapNone/>
                <wp:docPr id="114341308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955040"/>
                        </a:xfrm>
                        <a:prstGeom prst="line">
                          <a:avLst/>
                        </a:prstGeom>
                        <a:noFill/>
                        <a:ln w="12700">
                          <a:solidFill>
                            <a:srgbClr val="221F1F"/>
                          </a:solidFill>
                          <a:prstDash val="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v:line id="Line 4" style="position:absolute;z-index:15731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o:spid="_x0000_s1026" strokecolor="#221f1f" strokeweight="1pt" from="305.5pt,-2.5pt" to="305.5pt,72.7pt" w14:anchorId="796CD0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mKMsAEAAEkDAAAOAAAAZHJzL2Uyb0RvYy54bWysU8mO2zAMvRfoPwi6N3aMThcjzhwmTS/T&#10;NsC0H8BIcixUFgVSiZO/ryRn0u1W9CKIix75HqnV/Xl04mSILfpOLhe1FMYr1NYfOvnt6/bVOyk4&#10;gtfg0JtOXgzL+/XLF6sptKbBAZ02JBKI53YKnRxiDG1VsRrMCLzAYHwK9kgjxGTSodIEU0IfXdXU&#10;9ZtqQtKBUBnm5N3MQbku+H1vVPzS92yicJ1MvcVyUjn3+azWK2gPBGGw6toG/EMXI1ifit6gNhBB&#10;HMn+BTVaRcjYx4XCscK+t8oUDonNsv6DzdMAwRQuSRwON5n4/8Gqz6cHv6Pcujr7p/CI6jsnUaop&#10;cHsLZoPDjsR++oQ6jRGOEQvfc09jfpyYiHOR9XKT1ZyjULNTJe/7u7v6dVG8gvb5XSCOHw2OIl86&#10;6azPhKGF0yPH3Ae0zynZ7XFrnStDc15MaeOat3VdXjA6q3M05zEd9g+OxAnS3JtmuV1u86gT2m9p&#10;GXoDPMx5GuO8D4RHr0uRwYD+cL1HsG6+JxjnrxplWfK2cbtHfdlRrpKtNK9S77pbeSF+tUvWzx+w&#10;/gEAAP//AwBQSwMEFAAGAAgAAAAhAHndv2nhAAAADwEAAA8AAABkcnMvZG93bnJldi54bWxMT0tP&#10;wzAMviPxHyIjcdvcwjZNXdMJ8ZYmDhtI45g1pi00Tmmyrfx7jDjAxZbtz98jXw6uVQfqQ+NZQzpO&#10;QBGX3jZcaXh5vhvNQYVo2JrWM2n4ogDL4vQkN5n1R17TYRMrJSQcMqOhjrHLEENZkzNh7Dtiub35&#10;3pkoY1+h7c1RyF2LF0kyQ2caFoXadHRdU/mx2TsNt58P6dN2PmxXEe8f19UrXr4PqPX52XCzkHK1&#10;ABVpiH8f8JNB/EMhxnZ+zzaoVsMsTSVQ1DCaShfA72InyMl0Aljk+D9H8Q0AAP//AwBQSwECLQAU&#10;AAYACAAAACEAtoM4kv4AAADhAQAAEwAAAAAAAAAAAAAAAAAAAAAAW0NvbnRlbnRfVHlwZXNdLnht&#10;bFBLAQItABQABgAIAAAAIQA4/SH/1gAAAJQBAAALAAAAAAAAAAAAAAAAAC8BAABfcmVscy8ucmVs&#10;c1BLAQItABQABgAIAAAAIQANlmKMsAEAAEkDAAAOAAAAAAAAAAAAAAAAAC4CAABkcnMvZTJvRG9j&#10;LnhtbFBLAQItABQABgAIAAAAIQB53b9p4QAAAA8BAAAPAAAAAAAAAAAAAAAAAAoEAABkcnMvZG93&#10;bnJldi54bWxQSwUGAAAAAAQABADzAAAAGAUAAAAA&#10;">
                <v:stroke dashstyle="dot"/>
                <o:lock v:ext="edit" shapetype="f"/>
                <w10:wrap anchorx="page"/>
              </v:line>
            </w:pict>
          </mc:Fallback>
        </mc:AlternateContent>
      </w:r>
      <w:r>
        <w:rPr>
          <w:color w:val="221F1F"/>
        </w:rPr>
        <w:t>News</w:t>
      </w:r>
      <w:r>
        <w:rPr>
          <w:color w:val="221F1F"/>
          <w:spacing w:val="-7"/>
        </w:rPr>
        <w:t xml:space="preserve"> </w:t>
      </w:r>
      <w:r>
        <w:rPr>
          <w:color w:val="221F1F"/>
        </w:rPr>
        <w:t>Release</w:t>
      </w:r>
    </w:p>
    <w:p w:rsidR="00DF6191" w:rsidRDefault="002031EC" w14:paraId="5C95B826" w14:textId="6F43BB14">
      <w:pPr>
        <w:pStyle w:val="Heading2"/>
        <w:spacing w:line="316" w:lineRule="exact"/>
        <w:ind w:left="2952"/>
      </w:pPr>
      <w:r>
        <w:rPr>
          <w:color w:val="221F1F"/>
        </w:rPr>
        <w:t xml:space="preserve"> 2025-2026</w:t>
      </w:r>
      <w:r>
        <w:rPr>
          <w:color w:val="221F1F"/>
          <w:spacing w:val="-9"/>
        </w:rPr>
        <w:t xml:space="preserve"> </w:t>
      </w:r>
      <w:r>
        <w:rPr>
          <w:color w:val="221F1F"/>
        </w:rPr>
        <w:t>Season</w:t>
      </w:r>
    </w:p>
    <w:p w:rsidR="002031EC" w:rsidP="002031EC" w:rsidRDefault="002031EC" w14:paraId="7E2B5A06" w14:textId="77777777">
      <w:pPr>
        <w:spacing w:before="117"/>
        <w:ind w:right="1626"/>
      </w:pPr>
    </w:p>
    <w:p w:rsidR="00DF6191" w:rsidP="002031EC" w:rsidRDefault="002031EC" w14:paraId="76C666CA" w14:textId="4EA72B0C">
      <w:pPr>
        <w:spacing w:before="117"/>
        <w:ind w:right="1626"/>
        <w:rPr>
          <w:sz w:val="44"/>
        </w:rPr>
      </w:pPr>
      <w:r>
        <w:rPr>
          <w:color w:val="221F1F"/>
          <w:sz w:val="44"/>
        </w:rPr>
        <w:t>Women's</w:t>
      </w:r>
      <w:r>
        <w:rPr>
          <w:color w:val="221F1F"/>
          <w:spacing w:val="7"/>
          <w:sz w:val="44"/>
        </w:rPr>
        <w:t xml:space="preserve"> </w:t>
      </w:r>
      <w:r>
        <w:rPr>
          <w:color w:val="221F1F"/>
          <w:sz w:val="44"/>
        </w:rPr>
        <w:t>Chorus</w:t>
      </w:r>
    </w:p>
    <w:p w:rsidR="002031EC" w:rsidP="002031EC" w:rsidRDefault="002031EC" w14:paraId="6FDE1515" w14:textId="38688686">
      <w:pPr>
        <w:pStyle w:val="BodyText"/>
        <w:spacing w:before="79" w:line="292" w:lineRule="auto"/>
        <w:ind w:right="1449"/>
        <w:rPr>
          <w:color w:val="221F1F"/>
          <w:spacing w:val="-57"/>
        </w:rPr>
      </w:pPr>
      <w:r>
        <w:rPr>
          <w:color w:val="221F1F"/>
          <w:spacing w:val="-2"/>
        </w:rPr>
        <w:t xml:space="preserve">  Performing Arts </w:t>
      </w:r>
      <w:r>
        <w:rPr>
          <w:color w:val="221F1F"/>
          <w:spacing w:val="-1"/>
        </w:rPr>
        <w:t>Management</w:t>
      </w:r>
      <w:r>
        <w:rPr>
          <w:color w:val="221F1F"/>
          <w:spacing w:val="-57"/>
        </w:rPr>
        <w:t xml:space="preserve"> </w:t>
      </w:r>
    </w:p>
    <w:p w:rsidR="00DF6191" w:rsidP="002031EC" w:rsidRDefault="002031EC" w14:paraId="34623D2F" w14:textId="450932EA">
      <w:pPr>
        <w:pStyle w:val="BodyText"/>
        <w:spacing w:before="79" w:line="292" w:lineRule="auto"/>
        <w:ind w:right="1449"/>
      </w:pPr>
      <w:r>
        <w:rPr>
          <w:color w:val="221F1F"/>
        </w:rPr>
        <w:t xml:space="preserve">  801-422-3576</w:t>
      </w:r>
      <w:r>
        <w:rPr>
          <w:color w:val="221F1F"/>
          <w:spacing w:val="1"/>
        </w:rPr>
        <w:t xml:space="preserve"> </w:t>
      </w:r>
      <w:r>
        <w:rPr>
          <w:color w:val="221F1F"/>
        </w:rPr>
        <w:t>|</w:t>
      </w:r>
      <w:r>
        <w:rPr>
          <w:color w:val="221F1F"/>
          <w:spacing w:val="-4"/>
        </w:rPr>
        <w:t xml:space="preserve"> </w:t>
      </w:r>
      <w:r>
        <w:rPr>
          <w:color w:val="221F1F"/>
        </w:rPr>
        <w:t>pam.byu.edu</w:t>
      </w:r>
    </w:p>
    <w:p w:rsidR="00DF6191" w:rsidP="00DF142A" w:rsidRDefault="00DF6191" w14:paraId="37D1F9D5" w14:textId="77777777">
      <w:pPr>
        <w:spacing w:line="292" w:lineRule="auto"/>
        <w:sectPr w:rsidR="00DF6191">
          <w:type w:val="continuous"/>
          <w:pgSz w:w="12240" w:h="15840" w:orient="portrait"/>
          <w:pgMar w:top="880" w:right="260" w:bottom="280" w:left="220" w:header="720" w:footer="720" w:gutter="0"/>
          <w:cols w:equalWidth="0" w:space="720" w:num="2">
            <w:col w:w="5697" w:space="1100"/>
            <w:col w:w="4963"/>
          </w:cols>
        </w:sectPr>
      </w:pPr>
    </w:p>
    <w:p w:rsidR="00DF6191" w:rsidRDefault="00DF6191" w14:paraId="0D6A3E58" w14:textId="77777777">
      <w:pPr>
        <w:pStyle w:val="BodyText"/>
        <w:spacing w:before="9"/>
        <w:rPr>
          <w:sz w:val="7"/>
        </w:rPr>
      </w:pPr>
    </w:p>
    <w:p w:rsidR="00DF6191" w:rsidP="004D4DDC" w:rsidRDefault="00A01E37" w14:paraId="684959D8" w14:textId="05FD506F">
      <w:pPr>
        <w:pStyle w:val="BodyText"/>
        <w:spacing w:line="20" w:lineRule="exact"/>
        <w:ind w:left="-221"/>
        <w:rPr>
          <w:sz w:val="2"/>
        </w:rPr>
      </w:pPr>
      <w:r>
        <w:rPr>
          <w:noProof/>
          <w:sz w:val="2"/>
        </w:rPr>
        <mc:AlternateContent>
          <mc:Choice Requires="wpg">
            <w:drawing>
              <wp:inline distT="0" distB="0" distL="0" distR="0" wp14:anchorId="72655BBA" wp14:editId="357CE5DB">
                <wp:extent cx="12700" cy="12700"/>
                <wp:effectExtent l="0" t="0" r="0" b="0"/>
                <wp:docPr id="1748817711" name="docshapegroup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0" cy="12700"/>
                          <a:chOff x="0" y="0"/>
                          <a:chExt cx="20" cy="20"/>
                        </a:xfrm>
                      </wpg:grpSpPr>
                      <wps:wsp>
                        <wps:cNvPr id="437970141" name="docshape4"/>
                        <wps:cNvSpPr>
                          <a:spLocks/>
                        </wps:cNvSpPr>
                        <wps:spPr bwMode="auto">
                          <a:xfrm>
                            <a:off x="0" y="0"/>
                            <a:ext cx="20" cy="20"/>
                          </a:xfrm>
                          <a:custGeom>
                            <a:avLst/>
                            <a:gdLst>
                              <a:gd name="T0" fmla="*/ 0 w 20"/>
                              <a:gd name="T1" fmla="*/ 10 h 20"/>
                              <a:gd name="T2" fmla="*/ 3 w 20"/>
                              <a:gd name="T3" fmla="*/ 3 h 20"/>
                              <a:gd name="T4" fmla="*/ 10 w 20"/>
                              <a:gd name="T5" fmla="*/ 0 h 20"/>
                              <a:gd name="T6" fmla="*/ 17 w 20"/>
                              <a:gd name="T7" fmla="*/ 3 h 20"/>
                              <a:gd name="T8" fmla="*/ 20 w 20"/>
                              <a:gd name="T9" fmla="*/ 10 h 20"/>
                              <a:gd name="T10" fmla="*/ 17 w 20"/>
                              <a:gd name="T11" fmla="*/ 17 h 20"/>
                              <a:gd name="T12" fmla="*/ 10 w 20"/>
                              <a:gd name="T13" fmla="*/ 20 h 20"/>
                              <a:gd name="T14" fmla="*/ 3 w 20"/>
                              <a:gd name="T15" fmla="*/ 17 h 20"/>
                              <a:gd name="T16" fmla="*/ 0 w 20"/>
                              <a:gd name="T17" fmla="*/ 10 h 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0" h="20">
                                <a:moveTo>
                                  <a:pt x="0" y="10"/>
                                </a:moveTo>
                                <a:lnTo>
                                  <a:pt x="3" y="3"/>
                                </a:lnTo>
                                <a:lnTo>
                                  <a:pt x="10" y="0"/>
                                </a:lnTo>
                                <a:lnTo>
                                  <a:pt x="17" y="3"/>
                                </a:lnTo>
                                <a:lnTo>
                                  <a:pt x="20" y="10"/>
                                </a:lnTo>
                                <a:lnTo>
                                  <a:pt x="17" y="17"/>
                                </a:lnTo>
                                <a:lnTo>
                                  <a:pt x="10" y="20"/>
                                </a:lnTo>
                                <a:lnTo>
                                  <a:pt x="3" y="17"/>
                                </a:lnTo>
                                <a:lnTo>
                                  <a:pt x="0" y="10"/>
                                </a:lnTo>
                                <a:close/>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xmlns:a14="http://schemas.microsoft.com/office/drawing/2010/main" xmlns:pic="http://schemas.openxmlformats.org/drawingml/2006/picture" xmlns:a="http://schemas.openxmlformats.org/drawingml/2006/main">
            <w:pict>
              <v:group id="docshapegroup3" style="width:1pt;height:1pt;mso-position-horizontal-relative:char;mso-position-vertical-relative:line" coordsize="20,20" o:spid="_x0000_s1026" w14:anchorId="398919F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GCjwMAANwKAAAOAAAAZHJzL2Uyb0RvYy54bWykVttu1DAQfUfiHyw/ItHEu1uWRk0RAloh&#10;calE+QCv41xEEgfbu9ny9czYSeotWViVl9jJHI/PnJl4fPlm39RkJ7WpVJtSdhZTIluhsqotUvr9&#10;7vrla0qM5W3Ga9XKlN5LQ99cPX922XeJXKhS1ZnUBJy0Jum7lJbWdkkUGVHKhpsz1ckWjLnSDbfw&#10;qoso07wH700dLeL4VdQrnXVaCWkMfH3vjfTK+c9zKezXPDfSkjqlwM26p3bPDT6jq0ueFJp3ZSUG&#10;GvwJLBpetbDp5Oo9t5xsdfWHq6YSWhmV2zOhmkjleSWkiwGiYfGjaG602nYuliLpi26SCaR9pNOT&#10;3YovuxvdfetutWcP009K/DCgS9R3RRLa8b3wYLLpP6sM8sm3VrnA97lu0AWERPZO3/tJX7m3RMBH&#10;tljHkAQBFj916osSUvTHGlF+GFYthiUwIiue+K0cvYEOphvqxzxIZP5Pom8l76RT3qAEt5pUWUpX&#10;y/XFOmYrRknLG4g+U8IgcoXMkAJgRy1NKGRgQZgBvZ8m4RExeCK2xt5I5XLAd5+MddoWGcxcZrOB&#10;8h2omTc1FPmLiMSkJ15WqNwJAeFNCBaTcgayCCDLWSfLA8Scj1WAgG3mmJwHkHkirwIEW886WQeQ&#10;5Ww0cEZNAS/mmVwEkCOasFDZI1zYgbbrWTYsFPeIMCyUFyjP6ctCgeeTxEKBgfKsm1DieXFYKHGg&#10;DvyrUwHycqxJsW+HooQZ4dgoYneEdMrgMYAVCifEHRt+d0BhBR8Bg1gIXp4EBkUQfH4SGOJG8Pok&#10;MJQQgi9OAmOlIBqqwZ9ofw8RC8LBTwsS8+7gp4XJhjghiQEZSB2QGvKkoY0+bqCaEmigG1zDk45b&#10;TO84JX1K8aAq3YBfG7WTd8rZ7cNRDzr4LR/MdRvCoMohkjHs0TaOnXM1iDm6Go3jOICgQv/pCSkD&#10;aGI1uhjHA1eTXKN1HA9Y+cMVxByt4+hRPr5/uDrCStTKSC8fyu8645QHTF/QEIyqq+y6qmvMgNHF&#10;5l2tyY7DnWixYNfsekjDAax2f12rcJnfBr9A1/Xty/e7jcruoZVp5S9WcBGESan0L0p6uFSl1Pzc&#10;ci0pqT+20JIv2GoF4Vj3sjpfo+I6tGxCC28FuEqppXBK4PSd9Te3baerooSdmDs3WvUWbiF5hS3P&#10;8fOshhe4FbiZu0LB7OCOFr471MOl9Oo3AAAA//8DAFBLAwQUAAYACAAAACEAMmK2TdkAAAAGAQAA&#10;DwAAAGRycy9kb3ducmV2LnhtbExPXUvDQBB8F/wPxwq+2UsqiqS5lFI/nopgK4hv29w2Cc3thdw1&#10;Sf+9a1/0ZZZhmNmZfDm5Vg3Uh8azgXSWgCIuvW24MvC5e717AhUissXWMxk4U4BlcX2VY2b9yB80&#10;bGOlJIRDhgbqGLtM61DW5DDMfEcs2sH3DqPQvtK2x1HCXavnSfKoHTYsH2rsaF1TedyenIG3EcfV&#10;ffoybI6H9fl79/D+tUnJmNub6XkhsFqAijTFPwf8bpD+UEixvT+xDao1IGviBUWbC9lfji5y/b9+&#10;8QMAAP//AwBQSwECLQAUAAYACAAAACEAtoM4kv4AAADhAQAAEwAAAAAAAAAAAAAAAAAAAAAAW0Nv&#10;bnRlbnRfVHlwZXNdLnhtbFBLAQItABQABgAIAAAAIQA4/SH/1gAAAJQBAAALAAAAAAAAAAAAAAAA&#10;AC8BAABfcmVscy8ucmVsc1BLAQItABQABgAIAAAAIQDWM/GCjwMAANwKAAAOAAAAAAAAAAAAAAAA&#10;AC4CAABkcnMvZTJvRG9jLnhtbFBLAQItABQABgAIAAAAIQAyYrZN2QAAAAYBAAAPAAAAAAAAAAAA&#10;AAAAAOkFAABkcnMvZG93bnJldi54bWxQSwUGAAAAAAQABADzAAAA7wYAAAAA&#10;">
                <v:shape id="docshape4" style="position:absolute;width:20;height:20;visibility:visible;mso-wrap-style:square;v-text-anchor:top" coordsize="20,20" o:spid="_x0000_s1027" fillcolor="#221f1f" stroked="f" path="m,10l3,3,10,r7,3l20,10r-3,7l10,20,3,17,,1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WzGzAAAAOcAAAAPAAAAZHJzL2Rvd25yZXYueG1sRI9Ba8JA&#10;FITvhf6H5RV6q5vUYDS6SkkpeFSb4vWRfSbB7NuQ3cbor3cLBS8DwzDfMKvNaFoxUO8aywriSQSC&#10;uLS64UpB8f31NgfhPLLG1jIpuJKDzfr5aYWZthfe03DwlQgQdhkqqL3vMildWZNBN7EdcchOtjfo&#10;g+0rqXu8BLhp5XsUzaTBhsNCjR3lNZXnw69RoIsbUfGzo2OeJ9tpSvJUJoNSry/j5zLIxxKEp9E/&#10;Gv+IrVaQTNNFGsVJDH+/wieQ6zsAAAD//wMAUEsBAi0AFAAGAAgAAAAhANvh9svuAAAAhQEAABMA&#10;AAAAAAAAAAAAAAAAAAAAAFtDb250ZW50X1R5cGVzXS54bWxQSwECLQAUAAYACAAAACEAWvQsW78A&#10;AAAVAQAACwAAAAAAAAAAAAAAAAAfAQAAX3JlbHMvLnJlbHNQSwECLQAUAAYACAAAACEAVX1sxswA&#10;AADnAAAADwAAAAAAAAAAAAAAAAAHAgAAZHJzL2Rvd25yZXYueG1sUEsFBgAAAAADAAMAtwAAAAAD&#10;AAAAAA==&#10;">
                  <v:path arrowok="t" o:connecttype="custom" o:connectlocs="0,10;3,3;10,0;17,3;20,10;17,17;10,20;3,17;0,10" o:connectangles="0,0,0,0,0,0,0,0,0"/>
                </v:shape>
                <w10:anchorlock/>
              </v:group>
            </w:pict>
          </mc:Fallback>
        </mc:AlternateContent>
      </w:r>
    </w:p>
    <w:p w:rsidR="00C25CDA" w:rsidP="004D4DDC" w:rsidRDefault="00C25CDA" w14:paraId="434CD044" w14:textId="77777777">
      <w:pPr>
        <w:pStyle w:val="BodyText"/>
        <w:spacing w:line="20" w:lineRule="exact"/>
        <w:ind w:left="-221"/>
        <w:rPr>
          <w:sz w:val="2"/>
        </w:rPr>
      </w:pPr>
    </w:p>
    <w:p w:rsidR="00C25CDA" w:rsidP="004D4DDC" w:rsidRDefault="00C25CDA" w14:paraId="1965E8FC" w14:textId="77777777">
      <w:pPr>
        <w:pStyle w:val="BodyText"/>
        <w:spacing w:line="20" w:lineRule="exact"/>
        <w:ind w:left="-221"/>
        <w:rPr>
          <w:sz w:val="2"/>
        </w:rPr>
      </w:pPr>
    </w:p>
    <w:p w:rsidR="00DF6191" w:rsidRDefault="00DF6191" w14:paraId="6108A3B6" w14:textId="77777777">
      <w:pPr>
        <w:pStyle w:val="BodyText"/>
        <w:rPr>
          <w:sz w:val="20"/>
        </w:rPr>
      </w:pPr>
    </w:p>
    <w:p w:rsidR="00A76EC9" w:rsidRDefault="00A76EC9" w14:paraId="595874CC" w14:textId="77777777">
      <w:pPr>
        <w:pStyle w:val="BodyText"/>
        <w:rPr>
          <w:sz w:val="20"/>
        </w:rPr>
      </w:pPr>
    </w:p>
    <w:p w:rsidR="00DF6191" w:rsidP="011694D2" w:rsidRDefault="0087151C" w14:paraId="237D5AB4" w14:textId="686DD65D">
      <w:pPr>
        <w:pStyle w:val="BodyText"/>
        <w:rPr>
          <w:sz w:val="18"/>
          <w:szCs w:val="18"/>
        </w:rPr>
      </w:pPr>
      <w:r>
        <w:rPr>
          <w:noProof/>
          <w:sz w:val="18"/>
        </w:rPr>
        <w:drawing>
          <wp:inline distT="0" distB="0" distL="0" distR="0" wp14:anchorId="58C59F60" wp14:editId="6CEDF779">
            <wp:extent cx="6867523" cy="3917032"/>
            <wp:effectExtent l="0" t="0" r="0" b="0"/>
            <wp:docPr id="1975216800" name="Picture 1" descr="A group of people watching a choi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5216800" name="Picture 1" descr="A group of people watching a choir&#10;&#10;Description automatically generated"/>
                    <pic:cNvPicPr/>
                  </pic:nvPicPr>
                  <pic:blipFill rotWithShape="1">
                    <a:blip r:embed="rId5" cstate="print">
                      <a:extLst>
                        <a:ext uri="{28A0092B-C50C-407E-A947-70E740481C1C}">
                          <a14:useLocalDpi xmlns:a14="http://schemas.microsoft.com/office/drawing/2010/main" val="0"/>
                        </a:ext>
                      </a:extLst>
                    </a:blip>
                    <a:srcRect b="15709"/>
                    <a:stretch/>
                  </pic:blipFill>
                  <pic:spPr bwMode="auto">
                    <a:xfrm>
                      <a:off x="0" y="0"/>
                      <a:ext cx="6867523" cy="3917032"/>
                    </a:xfrm>
                    <a:prstGeom prst="rect">
                      <a:avLst/>
                    </a:prstGeom>
                    <a:ln>
                      <a:noFill/>
                    </a:ln>
                    <a:extLst>
                      <a:ext uri="{53640926-AAD7-44D8-BBD7-CCE9431645EC}">
                        <a14:shadowObscured xmlns:a14="http://schemas.microsoft.com/office/drawing/2010/main"/>
                      </a:ext>
                    </a:extLst>
                  </pic:spPr>
                </pic:pic>
              </a:graphicData>
            </a:graphic>
          </wp:inline>
        </w:drawing>
      </w:r>
    </w:p>
    <w:p w:rsidR="00DF6191" w:rsidRDefault="00DF6191" w14:paraId="58365110" w14:textId="77777777">
      <w:pPr>
        <w:pStyle w:val="BodyText"/>
        <w:spacing w:before="7"/>
        <w:rPr>
          <w:sz w:val="25"/>
        </w:rPr>
      </w:pPr>
    </w:p>
    <w:p w:rsidR="00A2083B" w:rsidRDefault="00A2083B" w14:paraId="3DC683F6" w14:textId="77777777">
      <w:pPr>
        <w:spacing w:before="91"/>
        <w:ind w:left="499"/>
        <w:rPr>
          <w:color w:val="221F1F"/>
          <w:sz w:val="20"/>
        </w:rPr>
      </w:pPr>
    </w:p>
    <w:p w:rsidR="00DF6191" w:rsidRDefault="009424E3" w14:paraId="36D0BD23" w14:textId="49AE462A">
      <w:pPr>
        <w:spacing w:before="91"/>
        <w:ind w:left="499"/>
        <w:rPr>
          <w:color w:val="221F1F"/>
          <w:sz w:val="20"/>
        </w:rPr>
      </w:pPr>
      <w:r>
        <w:rPr>
          <w:color w:val="221F1F"/>
          <w:sz w:val="20"/>
        </w:rPr>
        <w:t>FOR</w:t>
      </w:r>
      <w:r>
        <w:rPr>
          <w:color w:val="221F1F"/>
          <w:spacing w:val="-4"/>
          <w:sz w:val="20"/>
        </w:rPr>
        <w:t xml:space="preserve"> </w:t>
      </w:r>
      <w:r>
        <w:rPr>
          <w:color w:val="221F1F"/>
          <w:sz w:val="20"/>
        </w:rPr>
        <w:t>IMMEDIATE</w:t>
      </w:r>
      <w:r>
        <w:rPr>
          <w:color w:val="221F1F"/>
          <w:spacing w:val="-2"/>
          <w:sz w:val="20"/>
        </w:rPr>
        <w:t xml:space="preserve"> </w:t>
      </w:r>
      <w:r>
        <w:rPr>
          <w:color w:val="221F1F"/>
          <w:sz w:val="20"/>
        </w:rPr>
        <w:t>RELEASE</w:t>
      </w:r>
    </w:p>
    <w:p w:rsidR="00A2083B" w:rsidRDefault="00A2083B" w14:paraId="55F5E8EE" w14:textId="77777777">
      <w:pPr>
        <w:spacing w:before="91"/>
        <w:ind w:left="499"/>
        <w:rPr>
          <w:sz w:val="20"/>
        </w:rPr>
      </w:pPr>
    </w:p>
    <w:p w:rsidR="00DF6191" w:rsidRDefault="00DF6191" w14:paraId="473F66F1" w14:textId="77777777">
      <w:pPr>
        <w:pStyle w:val="BodyText"/>
        <w:spacing w:before="6"/>
        <w:rPr>
          <w:sz w:val="20"/>
        </w:rPr>
      </w:pPr>
    </w:p>
    <w:p w:rsidR="00DF6191" w:rsidP="1495EE36" w:rsidRDefault="009424E3" w14:paraId="5571BB3D" w14:textId="078327D3">
      <w:pPr>
        <w:spacing w:before="1"/>
        <w:ind w:left="499"/>
        <w:rPr>
          <w:color w:val="221F1F"/>
          <w:sz w:val="20"/>
          <w:szCs w:val="20"/>
        </w:rPr>
      </w:pPr>
      <w:r w:rsidRPr="1495EE36">
        <w:rPr>
          <w:color w:val="221F1F"/>
          <w:sz w:val="20"/>
          <w:szCs w:val="20"/>
        </w:rPr>
        <w:t>(To</w:t>
      </w:r>
      <w:r w:rsidRPr="1495EE36">
        <w:rPr>
          <w:color w:val="221F1F"/>
          <w:spacing w:val="-2"/>
          <w:sz w:val="20"/>
          <w:szCs w:val="20"/>
        </w:rPr>
        <w:t xml:space="preserve"> </w:t>
      </w:r>
      <w:r w:rsidRPr="1495EE36">
        <w:rPr>
          <w:color w:val="221F1F"/>
          <w:sz w:val="20"/>
          <w:szCs w:val="20"/>
        </w:rPr>
        <w:t>get</w:t>
      </w:r>
      <w:r w:rsidRPr="1495EE36">
        <w:rPr>
          <w:color w:val="221F1F"/>
          <w:spacing w:val="-2"/>
          <w:sz w:val="20"/>
          <w:szCs w:val="20"/>
        </w:rPr>
        <w:t xml:space="preserve"> </w:t>
      </w:r>
      <w:r w:rsidRPr="1495EE36">
        <w:rPr>
          <w:color w:val="221F1F"/>
          <w:sz w:val="20"/>
          <w:szCs w:val="20"/>
        </w:rPr>
        <w:t>the</w:t>
      </w:r>
      <w:r w:rsidRPr="1495EE36">
        <w:rPr>
          <w:color w:val="221F1F"/>
          <w:spacing w:val="-5"/>
          <w:sz w:val="20"/>
          <w:szCs w:val="20"/>
        </w:rPr>
        <w:t xml:space="preserve"> </w:t>
      </w:r>
      <w:r w:rsidRPr="1495EE36">
        <w:rPr>
          <w:color w:val="221F1F"/>
          <w:sz w:val="20"/>
          <w:szCs w:val="20"/>
        </w:rPr>
        <w:t>text</w:t>
      </w:r>
      <w:r w:rsidRPr="1495EE36">
        <w:rPr>
          <w:color w:val="221F1F"/>
          <w:spacing w:val="-2"/>
          <w:sz w:val="20"/>
          <w:szCs w:val="20"/>
        </w:rPr>
        <w:t xml:space="preserve"> </w:t>
      </w:r>
      <w:r w:rsidRPr="1495EE36">
        <w:rPr>
          <w:color w:val="221F1F"/>
          <w:sz w:val="20"/>
          <w:szCs w:val="20"/>
        </w:rPr>
        <w:t>version</w:t>
      </w:r>
      <w:r w:rsidRPr="1495EE36">
        <w:rPr>
          <w:color w:val="221F1F"/>
          <w:spacing w:val="-3"/>
          <w:sz w:val="20"/>
          <w:szCs w:val="20"/>
        </w:rPr>
        <w:t xml:space="preserve"> </w:t>
      </w:r>
      <w:r w:rsidRPr="1495EE36">
        <w:rPr>
          <w:color w:val="221F1F"/>
          <w:sz w:val="20"/>
          <w:szCs w:val="20"/>
        </w:rPr>
        <w:t>of</w:t>
      </w:r>
      <w:r w:rsidRPr="1495EE36">
        <w:rPr>
          <w:color w:val="221F1F"/>
          <w:spacing w:val="-2"/>
          <w:sz w:val="20"/>
          <w:szCs w:val="20"/>
        </w:rPr>
        <w:t xml:space="preserve"> </w:t>
      </w:r>
      <w:r w:rsidRPr="1495EE36">
        <w:rPr>
          <w:color w:val="221F1F"/>
          <w:sz w:val="20"/>
          <w:szCs w:val="20"/>
        </w:rPr>
        <w:t>this</w:t>
      </w:r>
      <w:r w:rsidRPr="1495EE36">
        <w:rPr>
          <w:color w:val="221F1F"/>
          <w:spacing w:val="-5"/>
          <w:sz w:val="20"/>
          <w:szCs w:val="20"/>
        </w:rPr>
        <w:t xml:space="preserve"> </w:t>
      </w:r>
      <w:r w:rsidRPr="1495EE36">
        <w:rPr>
          <w:color w:val="221F1F"/>
          <w:sz w:val="20"/>
          <w:szCs w:val="20"/>
        </w:rPr>
        <w:t>file,</w:t>
      </w:r>
      <w:r w:rsidRPr="1495EE36">
        <w:rPr>
          <w:color w:val="221F1F"/>
          <w:spacing w:val="-2"/>
          <w:sz w:val="20"/>
          <w:szCs w:val="20"/>
        </w:rPr>
        <w:t xml:space="preserve"> </w:t>
      </w:r>
      <w:r w:rsidRPr="1495EE36">
        <w:rPr>
          <w:color w:val="221F1F"/>
          <w:sz w:val="20"/>
          <w:szCs w:val="20"/>
        </w:rPr>
        <w:t>visit</w:t>
      </w:r>
      <w:r w:rsidRPr="1495EE36">
        <w:rPr>
          <w:color w:val="221F1F"/>
          <w:spacing w:val="-2"/>
          <w:sz w:val="20"/>
          <w:szCs w:val="20"/>
        </w:rPr>
        <w:t xml:space="preserve"> </w:t>
      </w:r>
      <w:r w:rsidRPr="1495EE36">
        <w:rPr>
          <w:color w:val="221F1F"/>
          <w:sz w:val="20"/>
          <w:szCs w:val="20"/>
        </w:rPr>
        <w:t>pam.byu.edu/</w:t>
      </w:r>
      <w:r w:rsidRPr="1495EE36" w:rsidR="00DE3C20">
        <w:rPr>
          <w:color w:val="221F1F"/>
          <w:sz w:val="20"/>
          <w:szCs w:val="20"/>
        </w:rPr>
        <w:t>wo</w:t>
      </w:r>
      <w:r w:rsidRPr="1495EE36">
        <w:rPr>
          <w:color w:val="221F1F"/>
          <w:sz w:val="20"/>
          <w:szCs w:val="20"/>
        </w:rPr>
        <w:t>mens-chorus)</w:t>
      </w:r>
    </w:p>
    <w:p w:rsidR="00A2083B" w:rsidP="00DF142A" w:rsidRDefault="00A2083B" w14:paraId="01578493" w14:textId="77777777">
      <w:pPr>
        <w:spacing w:before="1"/>
        <w:ind w:left="499"/>
        <w:rPr>
          <w:color w:val="221F1F"/>
          <w:sz w:val="20"/>
        </w:rPr>
      </w:pPr>
    </w:p>
    <w:p w:rsidRPr="00DF142A" w:rsidR="00DF142A" w:rsidP="00DF142A" w:rsidRDefault="00DF142A" w14:paraId="5414B973" w14:textId="77777777">
      <w:pPr>
        <w:spacing w:before="1"/>
        <w:ind w:left="499"/>
        <w:rPr>
          <w:sz w:val="20"/>
        </w:rPr>
      </w:pPr>
    </w:p>
    <w:p w:rsidRPr="004D4DDC" w:rsidR="004D4DDC" w:rsidP="0087151C" w:rsidRDefault="005A24AA" w14:paraId="78516E37" w14:textId="59AB7CBD">
      <w:pPr>
        <w:pStyle w:val="Heading1"/>
        <w:spacing w:before="157" w:line="420" w:lineRule="auto"/>
        <w:ind w:right="720"/>
        <w:rPr>
          <w:color w:val="00205B"/>
        </w:rPr>
      </w:pPr>
      <w:r w:rsidRPr="005A24AA">
        <w:rPr>
          <w:color w:val="00205B"/>
        </w:rPr>
        <w:t xml:space="preserve">The </w:t>
      </w:r>
      <w:r w:rsidR="007E37CE">
        <w:rPr>
          <w:color w:val="00205B"/>
        </w:rPr>
        <w:t>Elegant</w:t>
      </w:r>
      <w:r w:rsidRPr="005A24AA">
        <w:rPr>
          <w:color w:val="00205B"/>
          <w:spacing w:val="1"/>
        </w:rPr>
        <w:t xml:space="preserve"> </w:t>
      </w:r>
      <w:r w:rsidRPr="005A24AA">
        <w:rPr>
          <w:color w:val="00205B"/>
        </w:rPr>
        <w:t>Voices of Women’s Chorus</w:t>
      </w:r>
    </w:p>
    <w:p w:rsidR="00DF6191" w:rsidP="12F652C3" w:rsidRDefault="005A24AA" w14:paraId="2719C440" w14:textId="1291B736">
      <w:pPr>
        <w:pStyle w:val="BodyText"/>
        <w:suppressLineNumbers w:val="0"/>
        <w:bidi w:val="0"/>
        <w:spacing w:before="0" w:beforeAutospacing="off" w:after="0" w:afterAutospacing="off" w:line="420" w:lineRule="auto"/>
        <w:ind w:left="504" w:right="490" w:firstLine="720"/>
        <w:jc w:val="left"/>
        <w:rPr>
          <w:color w:val="221F1F"/>
        </w:rPr>
      </w:pPr>
      <w:r w:rsidRPr="00DF142A">
        <w:rPr>
          <w:color w:val="000000"/>
          <w:shd w:val="clear" w:color="auto" w:fill="FFFFFF"/>
        </w:rPr>
        <w:t>Comprised of more than 180 members, the Brigham Young University</w:t>
      </w:r>
      <w:r w:rsidR="00A53E36">
        <w:rPr>
          <w:color w:val="000000"/>
          <w:shd w:val="clear" w:color="auto" w:fill="FFFFFF"/>
        </w:rPr>
        <w:t xml:space="preserve"> Women’s Chorus never ceases to provide meaningful artistic and spiritual experiences for its singers and audiences. </w:t>
      </w:r>
      <w:r w:rsidR="00A2083B">
        <w:rPr>
          <w:color w:val="000000"/>
          <w:shd w:val="clear" w:color="auto" w:fill="FFFFFF"/>
        </w:rPr>
        <w:t>Under the direction of Dr. Sonja Poulter, t</w:t>
      </w:r>
      <w:r w:rsidR="00A53E36">
        <w:rPr>
          <w:color w:val="000000"/>
          <w:shd w:val="clear" w:color="auto" w:fill="FFFFFF"/>
        </w:rPr>
        <w:t xml:space="preserve">he </w:t>
      </w:r>
      <w:r w:rsidRPr="00DF142A">
        <w:rPr>
          <w:color w:val="000000"/>
          <w:shd w:val="clear" w:color="auto" w:fill="FFFFFF"/>
        </w:rPr>
        <w:t xml:space="preserve">ensemble honors the female voice by </w:t>
      </w:r>
      <w:r w:rsidRPr="00DF142A">
        <w:rPr>
          <w:color w:val="000000"/>
          <w:shd w:val="clear" w:color="auto" w:fill="FFFFFF"/>
        </w:rPr>
        <w:t>showcasing</w:t>
      </w:r>
      <w:r w:rsidRPr="00DF142A">
        <w:rPr>
          <w:color w:val="000000"/>
          <w:shd w:val="clear" w:color="auto" w:fill="FFFFFF"/>
        </w:rPr>
        <w:t xml:space="preserve"> their incredibly focused technique and well-rehearsed sound</w:t>
      </w:r>
      <w:r w:rsidR="00A2083B">
        <w:rPr>
          <w:color w:val="000000"/>
          <w:shd w:val="clear" w:color="auto" w:fill="FFFFFF"/>
        </w:rPr>
        <w:t xml:space="preserve"> </w:t>
      </w:r>
      <w:r w:rsidR="00A76EC9">
        <w:rPr>
          <w:color w:val="000000"/>
          <w:shd w:val="clear" w:color="auto" w:fill="FFFFFF"/>
        </w:rPr>
        <w:t>in a diverse repertoire</w:t>
      </w:r>
      <w:r w:rsidRPr="00DF142A">
        <w:rPr>
          <w:color w:val="000000"/>
          <w:shd w:val="clear" w:color="auto" w:fill="FFFFFF"/>
        </w:rPr>
        <w:t xml:space="preserve">. </w:t>
      </w:r>
      <w:r w:rsidRPr="00DF142A">
        <w:rPr>
          <w:color w:val="221F1F"/>
        </w:rPr>
        <w:t>The BYU Women’s Chorus</w:t>
      </w:r>
      <w:r w:rsidRPr="00DF142A">
        <w:rPr>
          <w:color w:val="221F1F"/>
          <w:spacing w:val="1"/>
        </w:rPr>
        <w:t xml:space="preserve"> </w:t>
      </w:r>
      <w:r w:rsidRPr="12F652C3" w:rsidR="12F652C3">
        <w:rPr>
          <w:color w:val="221F1F"/>
        </w:rPr>
        <w:t xml:space="preserve">recently released a music video for “Abide </w:t>
      </w:r>
      <w:r w:rsidRPr="12F652C3" w:rsidR="12F652C3">
        <w:rPr>
          <w:color w:val="221F1F"/>
        </w:rPr>
        <w:t>With</w:t>
      </w:r>
      <w:r w:rsidRPr="12F652C3" w:rsidR="12F652C3">
        <w:rPr>
          <w:color w:val="221F1F"/>
        </w:rPr>
        <w:t xml:space="preserve"> Me.”</w:t>
      </w:r>
    </w:p>
    <w:p w:rsidRPr="00DF142A" w:rsidR="00A76EC9" w:rsidP="00A76EC9" w:rsidRDefault="00A76EC9" w14:paraId="05F47F80" w14:textId="4791F6C0">
      <w:pPr>
        <w:pStyle w:val="BodyText"/>
        <w:spacing w:line="420" w:lineRule="auto"/>
        <w:ind w:right="490"/>
        <w:sectPr w:rsidRPr="00DF142A" w:rsidR="00A76EC9" w:rsidSect="0087151C">
          <w:type w:val="continuous"/>
          <w:pgSz w:w="12240" w:h="15840" w:orient="portrait"/>
          <w:pgMar w:top="720" w:right="720" w:bottom="720" w:left="720" w:header="720" w:footer="720" w:gutter="0"/>
          <w:cols w:space="720"/>
          <w:docGrid w:linePitch="299"/>
        </w:sectPr>
      </w:pPr>
    </w:p>
    <w:p w:rsidR="00DF6191" w:rsidRDefault="00DF6191" w14:paraId="0FCBF552" w14:textId="5DB3D558">
      <w:pPr>
        <w:pStyle w:val="BodyText"/>
        <w:rPr>
          <w:sz w:val="20"/>
        </w:rPr>
      </w:pPr>
    </w:p>
    <w:p w:rsidR="00DF6191" w:rsidP="2EBDE074" w:rsidRDefault="00A2083B" w14:paraId="492E4833" w14:textId="70494479">
      <w:pPr>
        <w:pStyle w:val="BodyText"/>
        <w:rPr>
          <w:sz w:val="20"/>
          <w:szCs w:val="20"/>
        </w:rPr>
      </w:pPr>
      <w:r>
        <w:rPr>
          <w:noProof/>
          <w:sz w:val="20"/>
        </w:rPr>
        <w:drawing>
          <wp:inline distT="0" distB="0" distL="0" distR="0" wp14:anchorId="45D4CB25" wp14:editId="6B45B998">
            <wp:extent cx="6858000" cy="3505200"/>
            <wp:effectExtent l="0" t="0" r="0" b="0"/>
            <wp:docPr id="698530321" name="Picture 2" descr="A group of people performing on st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530321" name="Picture 2" descr="A group of people performing on stage&#10;&#10;Description automatically generated"/>
                    <pic:cNvPicPr/>
                  </pic:nvPicPr>
                  <pic:blipFill rotWithShape="1">
                    <a:blip r:embed="rId6" cstate="print">
                      <a:extLst>
                        <a:ext uri="{28A0092B-C50C-407E-A947-70E740481C1C}">
                          <a14:useLocalDpi xmlns:a14="http://schemas.microsoft.com/office/drawing/2010/main" val="0"/>
                        </a:ext>
                      </a:extLst>
                    </a:blip>
                    <a:srcRect t="5832" b="17523"/>
                    <a:stretch/>
                  </pic:blipFill>
                  <pic:spPr bwMode="auto">
                    <a:xfrm>
                      <a:off x="0" y="0"/>
                      <a:ext cx="6858000" cy="3505200"/>
                    </a:xfrm>
                    <a:prstGeom prst="rect">
                      <a:avLst/>
                    </a:prstGeom>
                    <a:ln>
                      <a:noFill/>
                    </a:ln>
                    <a:extLst>
                      <a:ext uri="{53640926-AAD7-44D8-BBD7-CCE9431645EC}">
                        <a14:shadowObscured xmlns:a14="http://schemas.microsoft.com/office/drawing/2010/main"/>
                      </a:ext>
                    </a:extLst>
                  </pic:spPr>
                </pic:pic>
              </a:graphicData>
            </a:graphic>
          </wp:inline>
        </w:drawing>
      </w:r>
    </w:p>
    <w:p w:rsidR="202A8CE7" w:rsidP="202A8CE7" w:rsidRDefault="202A8CE7" w14:paraId="24F0543D" w14:textId="7B33D282">
      <w:pPr>
        <w:pStyle w:val="Heading2"/>
        <w:spacing w:before="257"/>
        <w:ind w:right="720"/>
        <w:rPr>
          <w:color w:val="00205B"/>
        </w:rPr>
      </w:pPr>
    </w:p>
    <w:p w:rsidR="00DF6191" w:rsidP="2EBDE074" w:rsidRDefault="004D4DDC" w14:paraId="2EBDE074" w14:textId="23DBFAB9">
      <w:pPr>
        <w:pStyle w:val="Heading2"/>
        <w:spacing w:before="257"/>
        <w:ind w:right="720"/>
        <w:rPr>
          <w:color w:val="00205B"/>
        </w:rPr>
      </w:pPr>
      <w:r>
        <w:rPr>
          <w:color w:val="00205B"/>
        </w:rPr>
        <w:t>Women's</w:t>
      </w:r>
      <w:r>
        <w:rPr>
          <w:color w:val="00205B"/>
          <w:spacing w:val="-8"/>
        </w:rPr>
        <w:t xml:space="preserve"> </w:t>
      </w:r>
      <w:r>
        <w:rPr>
          <w:color w:val="00205B"/>
        </w:rPr>
        <w:t>Chorus</w:t>
      </w:r>
    </w:p>
    <w:p w:rsidR="2EBDE074" w:rsidP="2EBDE074" w:rsidRDefault="2EBDE074" w14:paraId="3F1AF7AA" w14:textId="03BC096B">
      <w:pPr>
        <w:pStyle w:val="Heading2"/>
        <w:spacing w:before="257"/>
        <w:ind w:right="720"/>
        <w:rPr>
          <w:color w:val="00205B"/>
        </w:rPr>
      </w:pPr>
    </w:p>
    <w:p w:rsidRPr="00DF142A" w:rsidR="00DF142A" w:rsidP="2EBDE074" w:rsidRDefault="202A8CE7" w14:paraId="4F98A2A9" w14:textId="6F382054">
      <w:pPr>
        <w:pStyle w:val="NormalWeb"/>
        <w:spacing w:before="0" w:beforeAutospacing="0" w:after="450" w:afterAutospacing="0" w:line="420" w:lineRule="auto"/>
        <w:ind w:left="499" w:firstLine="221"/>
        <w:jc w:val="both"/>
        <w:textAlignment w:val="baseline"/>
        <w:rPr>
          <w:color w:val="000000" w:themeColor="text1"/>
        </w:rPr>
      </w:pPr>
      <w:r w:rsidRPr="202A8CE7">
        <w:rPr>
          <w:color w:val="000000" w:themeColor="text1"/>
        </w:rPr>
        <w:t xml:space="preserve">Women’s Chorus continues to garner attention from domestic and international audiences as it showcases a harmonious blend of voices and depth of sound. BYU Women’s Chorus is held in very high esteem as they have been featured, on multiple occasions, in the American Choral Director’s Association, a national group, that holds conventions both regionally and nationally each year. </w:t>
      </w:r>
    </w:p>
    <w:p w:rsidR="51801450" w:rsidP="51801450" w:rsidRDefault="46D06B02" w14:paraId="00BD7551" w14:textId="74EE30AA">
      <w:pPr>
        <w:pStyle w:val="NormalWeb"/>
        <w:spacing w:before="0" w:beforeAutospacing="0" w:after="450" w:afterAutospacing="0" w:line="420" w:lineRule="auto"/>
        <w:ind w:left="499" w:firstLine="221"/>
        <w:jc w:val="both"/>
        <w:rPr>
          <w:color w:val="000000" w:themeColor="text1"/>
        </w:rPr>
      </w:pPr>
      <w:r w:rsidRPr="46D06B02">
        <w:rPr>
          <w:color w:val="000000" w:themeColor="text1"/>
        </w:rPr>
        <w:t xml:space="preserve">The choir has released three full length albums and their repertoire is from all eras and styles, meant to spotlight beauty in word and music. Diversity of genre and voice allows the choir to produce a range of musical experience from soothing reverence to full-bodied resonance. The choir empowers the divine attributes of women alongside the skillful creation of music to empower its singers and audiences in peace-finding and faith-promoting experiences. </w:t>
      </w:r>
    </w:p>
    <w:p w:rsidRPr="0087151C" w:rsidR="00DF6191" w:rsidP="0087151C" w:rsidRDefault="00DF142A" w14:paraId="7CD17C23" w14:textId="08D00F38">
      <w:pPr>
        <w:pStyle w:val="NormalWeb"/>
        <w:spacing w:before="0" w:beforeAutospacing="0" w:after="0" w:afterAutospacing="0" w:line="420" w:lineRule="auto"/>
        <w:ind w:left="499" w:firstLine="221"/>
        <w:jc w:val="both"/>
        <w:textAlignment w:val="baseline"/>
        <w:rPr>
          <w:color w:val="000000" w:themeColor="text1"/>
        </w:rPr>
        <w:sectPr w:rsidRPr="0087151C" w:rsidR="00DF6191" w:rsidSect="00DF142A">
          <w:pgSz w:w="12240" w:h="15840" w:orient="portrait"/>
          <w:pgMar w:top="720" w:right="720" w:bottom="720" w:left="720" w:header="720" w:footer="720" w:gutter="0"/>
          <w:cols w:space="720"/>
          <w:docGrid w:linePitch="299"/>
        </w:sectPr>
      </w:pPr>
      <w:r w:rsidRPr="00DF142A">
        <w:rPr>
          <w:color w:val="000000" w:themeColor="text1"/>
        </w:rPr>
        <w:t>Women’s Chorus is one of four prestigious auditioned choirs at Brigham Young University. Women’s Chorus welcomes aspiring singers from all majors with significant choral experience</w:t>
      </w:r>
      <w:r w:rsidR="0087151C">
        <w:rPr>
          <w:color w:val="000000" w:themeColor="text1"/>
        </w:rPr>
        <w:t xml:space="preserve">, </w:t>
      </w:r>
      <w:r w:rsidR="00A2083B">
        <w:rPr>
          <w:color w:val="000000" w:themeColor="text1"/>
        </w:rPr>
        <w:t>holding</w:t>
      </w:r>
      <w:r w:rsidR="0087151C">
        <w:rPr>
          <w:color w:val="000000" w:themeColor="text1"/>
        </w:rPr>
        <w:t xml:space="preserve"> au</w:t>
      </w:r>
      <w:r w:rsidRPr="00DF142A">
        <w:rPr>
          <w:color w:val="000000" w:themeColor="text1"/>
        </w:rPr>
        <w:t>ditions</w:t>
      </w:r>
      <w:r w:rsidR="00A2083B">
        <w:rPr>
          <w:color w:val="000000" w:themeColor="text1"/>
        </w:rPr>
        <w:t xml:space="preserve"> </w:t>
      </w:r>
      <w:r w:rsidRPr="00DF142A">
        <w:rPr>
          <w:color w:val="000000" w:themeColor="text1"/>
        </w:rPr>
        <w:t>annuall</w:t>
      </w:r>
      <w:r w:rsidR="0087151C">
        <w:rPr>
          <w:color w:val="000000" w:themeColor="text1"/>
        </w:rPr>
        <w:t>y.</w:t>
      </w:r>
    </w:p>
    <w:p w:rsidR="00DF6191" w:rsidP="0087151C" w:rsidRDefault="009424E3" w14:paraId="41C647B6" w14:textId="797AF3B1">
      <w:pPr>
        <w:pStyle w:val="Heading2"/>
        <w:spacing w:before="89"/>
        <w:ind w:left="0" w:firstLine="499"/>
      </w:pPr>
      <w:r>
        <w:rPr>
          <w:color w:val="001D58"/>
        </w:rPr>
        <w:t>Artistic</w:t>
      </w:r>
      <w:r>
        <w:rPr>
          <w:color w:val="001D58"/>
          <w:spacing w:val="-4"/>
        </w:rPr>
        <w:t xml:space="preserve"> </w:t>
      </w:r>
      <w:r>
        <w:rPr>
          <w:color w:val="001D58"/>
        </w:rPr>
        <w:t>Director</w:t>
      </w:r>
    </w:p>
    <w:p w:rsidR="00DF6191" w:rsidP="345080E5" w:rsidRDefault="007414D0" w14:paraId="6EB9F2BF" w14:textId="37B81C1E">
      <w:pPr>
        <w:pStyle w:val="BodyText"/>
        <w:spacing w:before="2"/>
        <w:rPr>
          <w:sz w:val="43"/>
          <w:szCs w:val="43"/>
        </w:rPr>
      </w:pPr>
      <w:r>
        <w:rPr>
          <w:sz w:val="43"/>
        </w:rPr>
        <w:tab/>
      </w:r>
    </w:p>
    <w:p w:rsidR="2B41E3B4" w:rsidP="2B41E3B4" w:rsidRDefault="2B41E3B4" w14:paraId="1758A6D0" w14:textId="4807C57C">
      <w:pPr>
        <w:pStyle w:val="BodyText"/>
        <w:spacing w:before="2" w:line="420" w:lineRule="auto"/>
        <w:ind w:left="499" w:firstLine="221"/>
      </w:pPr>
      <w:r>
        <w:drawing>
          <wp:inline wp14:editId="45C3E21D" wp14:anchorId="2302316C">
            <wp:extent cx="2286000" cy="2868295"/>
            <wp:effectExtent l="0" t="0" r="0" b="1905"/>
            <wp:docPr id="1326634207" name="Picture 2" descr="A person smiling with blonde hair&#10;&#10;Description automatically generated" title=""/>
            <wp:cNvGraphicFramePr>
              <a:graphicFrameLocks noChangeAspect="1"/>
            </wp:cNvGraphicFramePr>
            <a:graphic>
              <a:graphicData uri="http://schemas.openxmlformats.org/drawingml/2006/picture">
                <pic:pic>
                  <pic:nvPicPr>
                    <pic:cNvPr id="0" name="Picture 2"/>
                    <pic:cNvPicPr/>
                  </pic:nvPicPr>
                  <pic:blipFill>
                    <a:blip r:embed="R518879901c4e4ef8">
                      <a:extLst xmlns:a="http://schemas.openxmlformats.org/drawingml/2006/main">
                        <a:ext uri="{28A0092B-C50C-407E-A947-70E740481C1C}">
                          <a14:useLocalDpi xmlns:a14="http://schemas.microsoft.com/office/drawing/2010/main" val="0"/>
                        </a:ext>
                      </a:extLst>
                    </a:blip>
                    <a:srcRect l="2631" r="2631" b="341"/>
                    <a:stretch>
                      <a:fillRect/>
                    </a:stretch>
                  </pic:blipFill>
                  <pic:spPr xmlns:pic="http://schemas.openxmlformats.org/drawingml/2006/picture" bwMode="auto">
                    <a:xfrm xmlns:a="http://schemas.openxmlformats.org/drawingml/2006/main" rot="0" flipH="0" flipV="0">
                      <a:off x="0" y="0"/>
                      <a:ext cx="2286000" cy="2868295"/>
                    </a:xfrm>
                    <a:prstGeom xmlns:a="http://schemas.openxmlformats.org/drawingml/2006/main" prst="rect">
                      <a:avLst/>
                    </a:prstGeom>
                    <a:noFill xmlns:a="http://schemas.openxmlformats.org/drawingml/2006/main"/>
                    <a:ln xmlns:a="http://schemas.openxmlformats.org/drawingml/2006/main">
                      <a:noFill/>
                    </a:ln>
                    <a:extLst xmlns:a="http://schemas.openxmlformats.org/drawingml/2006/main">
                      <a:ext uri="{53640926-AAD7-44D8-BBD7-CCE9431645EC}">
                        <a14:shadowObscured xmlns:a14="http://schemas.microsoft.com/office/drawing/2010/main"/>
                      </a:ext>
                    </a:extLst>
                  </pic:spPr>
                </pic:pic>
              </a:graphicData>
            </a:graphic>
          </wp:inline>
        </w:drawing>
      </w:r>
    </w:p>
    <w:p w:rsidR="00F81DD4" w:rsidP="0087151C" w:rsidRDefault="345080E5" w14:paraId="60ECB7E5" w14:textId="24B19A57">
      <w:pPr>
        <w:pStyle w:val="BodyText"/>
        <w:spacing w:before="2" w:line="420" w:lineRule="auto"/>
        <w:ind w:left="499" w:firstLine="221"/>
      </w:pPr>
      <w:r>
        <w:rPr/>
        <w:t>Dr. Sonja Poulter is an adjunct faculty member in the Choral Conducting and Ensemble</w:t>
      </w:r>
      <w:r>
        <w:rPr/>
        <w:t xml:space="preserve">s Division and was named director of BYU Women’s Chorus in 2019. A native to Germany, Dr. Poulter previously received undergraduate degrees in Music Education, Musicology, and English at the University of Music and Performing Arts and Goethe Universities in Frankfurt, Germany. She obtained her Master of Music Degree and Doctor of Musical Arts in Choral Conducting and Vocal Performance, having studied under Dr. Barlow Bradford and Professor Kiersten </w:t>
      </w:r>
      <w:r>
        <w:rPr/>
        <w:t>Gunlogson</w:t>
      </w:r>
      <w:r>
        <w:rPr/>
        <w:t xml:space="preserve"> at the University of Utah.</w:t>
      </w:r>
    </w:p>
    <w:p w:rsidRPr="00F65ED5" w:rsidR="0087151C" w:rsidP="0087151C" w:rsidRDefault="0087151C" w14:paraId="4B8704E4" w14:textId="77777777">
      <w:pPr>
        <w:pStyle w:val="BodyText"/>
        <w:spacing w:before="2" w:line="420" w:lineRule="auto"/>
        <w:ind w:left="499" w:firstLine="221"/>
      </w:pPr>
    </w:p>
    <w:p w:rsidR="00F81DD4" w:rsidP="0087151C" w:rsidRDefault="00F81DD4" w14:paraId="450D2BDA" w14:textId="7577F5FA">
      <w:pPr>
        <w:pStyle w:val="BodyText"/>
        <w:spacing w:before="2" w:line="420" w:lineRule="auto"/>
        <w:ind w:left="499" w:firstLine="221"/>
      </w:pPr>
      <w:r w:rsidRPr="00F65ED5">
        <w:t>Before her appointment at BYU, Dr. Poulter maintained a large vocal studio and remains a highly sought-after vocal instructor and diction coach. She is a</w:t>
      </w:r>
      <w:r w:rsidRPr="00F65ED5" w:rsidR="007E37CE">
        <w:t xml:space="preserve"> </w:t>
      </w:r>
      <w:r w:rsidRPr="00F65ED5">
        <w:t>choral clinician and adjudicator for secondary school chairs and community ensembles in great demand.</w:t>
      </w:r>
    </w:p>
    <w:p w:rsidRPr="00F65ED5" w:rsidR="0087151C" w:rsidP="0087151C" w:rsidRDefault="0087151C" w14:paraId="6E7276A6" w14:textId="77777777">
      <w:pPr>
        <w:pStyle w:val="BodyText"/>
        <w:spacing w:before="2" w:line="420" w:lineRule="auto"/>
        <w:ind w:left="499" w:firstLine="221"/>
      </w:pPr>
    </w:p>
    <w:p w:rsidR="007E37CE" w:rsidP="0087151C" w:rsidRDefault="00F81DD4" w14:paraId="51C2422A" w14:textId="3D4DEA72">
      <w:pPr>
        <w:pStyle w:val="BodyText"/>
        <w:spacing w:before="2" w:line="420" w:lineRule="auto"/>
        <w:ind w:left="499" w:firstLine="221"/>
      </w:pPr>
      <w:r w:rsidRPr="00F65ED5">
        <w:t>As the founder and conductor of the Kammerchor Vocalis, and acclaimed ensemble of Latter-day Saint Young Single Adults in Europe, she has performed all over Germany, and in cities such as Salzburg, Paris, London, Copenhagen, Prague, Budapest, and Zurich. She co-founded the AMAVI Chorale, a project-based chamber ensemble with highly trained and experienced choral singers from along the Wasatch Front. The ensemble has established a reputation of innovative programming, refined sound, and expressive artistry. She presently serves as the conductor and artistic director.</w:t>
      </w:r>
    </w:p>
    <w:p w:rsidRPr="00F65ED5" w:rsidR="0087151C" w:rsidP="0087151C" w:rsidRDefault="0087151C" w14:paraId="5AA38D06" w14:textId="77777777">
      <w:pPr>
        <w:pStyle w:val="BodyText"/>
        <w:spacing w:before="2" w:line="420" w:lineRule="auto"/>
        <w:ind w:left="499" w:firstLine="221"/>
      </w:pPr>
    </w:p>
    <w:p w:rsidR="004D4DDC" w:rsidP="0087151C" w:rsidRDefault="004D4DDC" w14:paraId="3CD4A02E" w14:textId="0F924558">
      <w:pPr>
        <w:pStyle w:val="BodyText"/>
        <w:spacing w:before="2" w:line="420" w:lineRule="auto"/>
        <w:ind w:left="499" w:firstLine="221"/>
      </w:pPr>
      <w:r w:rsidRPr="00F65ED5">
        <w:t>Additionally, Poulter enjoys a career as a mezzo-soprano, performing as a soloist as well as a member of various choral ensembles, including the Tabernacle Choir at Temple Square.</w:t>
      </w:r>
    </w:p>
    <w:p w:rsidRPr="00F65ED5" w:rsidR="0087151C" w:rsidP="0087151C" w:rsidRDefault="0087151C" w14:paraId="175F575C" w14:textId="77777777">
      <w:pPr>
        <w:pStyle w:val="BodyText"/>
        <w:spacing w:before="2" w:line="420" w:lineRule="auto"/>
        <w:ind w:left="499" w:firstLine="221"/>
      </w:pPr>
    </w:p>
    <w:p w:rsidRPr="004D4DDC" w:rsidR="00DF6191" w:rsidP="00DF142A" w:rsidRDefault="004D4DDC" w14:paraId="2DF69E63" w14:textId="28DAC9C8">
      <w:pPr>
        <w:pStyle w:val="BodyText"/>
        <w:spacing w:before="2" w:line="420" w:lineRule="auto"/>
        <w:ind w:left="499" w:firstLine="221"/>
        <w:rPr>
          <w:sz w:val="22"/>
          <w:szCs w:val="22"/>
        </w:rPr>
        <w:sectPr w:rsidRPr="004D4DDC" w:rsidR="00DF6191" w:rsidSect="0087151C">
          <w:pgSz w:w="12240" w:h="15840" w:orient="portrait"/>
          <w:pgMar w:top="720" w:right="720" w:bottom="720" w:left="720" w:header="720" w:footer="720" w:gutter="0"/>
          <w:cols w:space="720"/>
          <w:docGrid w:linePitch="299"/>
        </w:sectPr>
      </w:pPr>
      <w:r w:rsidRPr="00F65ED5">
        <w:t>Dr. Poulter serves on the Hymnbook Committee of the Church of Jesus Christ of Latter-day Saints and cheerfully resides in Draper, Utah with her husband and a BYU Men’s Chorus alumnus, and their son, Samuel.</w:t>
      </w:r>
      <w:r w:rsidR="007E37CE">
        <w:fldChar w:fldCharType="begin"/>
      </w:r>
      <w:r w:rsidR="007E37CE">
        <w:instrText xml:space="preserve"> INCLUDEPICTURE "https://womenschorus.byu.edu/wp-content/uploads/2020/11/Poulter-Headshot.jpeg" \* MERGEFORMATINET </w:instrText>
      </w:r>
      <w:r w:rsidR="007E37CE">
        <w:fldChar w:fldCharType="separate"/>
      </w:r>
      <w:r w:rsidR="007E37CE">
        <w:fldChar w:fldCharType="end"/>
      </w:r>
    </w:p>
    <w:p w:rsidR="004D4DDC" w:rsidP="004D4DDC" w:rsidRDefault="004D4DDC" w14:paraId="4603510B" w14:textId="77777777">
      <w:pPr>
        <w:pStyle w:val="BodyText"/>
        <w:spacing w:before="90"/>
        <w:rPr>
          <w:color w:val="00205B"/>
        </w:rPr>
      </w:pPr>
    </w:p>
    <w:p w:rsidR="004D4DDC" w:rsidP="004D4DDC" w:rsidRDefault="004D4DDC" w14:paraId="714DD86E" w14:textId="77777777">
      <w:pPr>
        <w:pStyle w:val="BodyText"/>
        <w:spacing w:before="90"/>
        <w:rPr>
          <w:color w:val="00205B"/>
        </w:rPr>
      </w:pPr>
    </w:p>
    <w:p w:rsidR="004D4DDC" w:rsidP="00E3593F" w:rsidRDefault="00C25CDA" w14:paraId="6DAA32FA" w14:textId="1A636BC3">
      <w:pPr>
        <w:pStyle w:val="BodyText"/>
        <w:spacing w:before="90"/>
        <w:rPr>
          <w:color w:val="00205B"/>
        </w:rPr>
      </w:pPr>
      <w:r>
        <w:rPr>
          <w:noProof/>
          <w:color w:val="00205B"/>
        </w:rPr>
        <w:drawing>
          <wp:inline distT="0" distB="0" distL="0" distR="0" wp14:anchorId="137A0EC3" wp14:editId="7B6732AF">
            <wp:extent cx="2197100" cy="1464733"/>
            <wp:effectExtent l="0" t="0" r="0" b="0"/>
            <wp:docPr id="2071956040" name="Picture 5" descr="A group of women standing in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956040" name="Picture 5" descr="A group of women standing in a lin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01570" cy="1467713"/>
                    </a:xfrm>
                    <a:prstGeom prst="rect">
                      <a:avLst/>
                    </a:prstGeom>
                  </pic:spPr>
                </pic:pic>
              </a:graphicData>
            </a:graphic>
          </wp:inline>
        </w:drawing>
      </w:r>
      <w:r>
        <w:rPr>
          <w:color w:val="00205B"/>
        </w:rPr>
        <w:t xml:space="preserve"> </w:t>
      </w:r>
      <w:r w:rsidR="0087151C">
        <w:rPr>
          <w:color w:val="00205B"/>
        </w:rPr>
        <w:t xml:space="preserve"> </w:t>
      </w:r>
      <w:r>
        <w:rPr>
          <w:noProof/>
          <w:color w:val="00205B"/>
        </w:rPr>
        <w:drawing>
          <wp:inline distT="0" distB="0" distL="0" distR="0" wp14:anchorId="4F61DDF8" wp14:editId="37B37A4A">
            <wp:extent cx="2184400" cy="1455152"/>
            <wp:effectExtent l="0" t="0" r="0" b="5715"/>
            <wp:docPr id="1350672339" name="Picture 6" descr="A group of women in black dres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672339" name="Picture 6" descr="A group of women in black dresse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rot="10800000" flipV="1">
                      <a:off x="0" y="0"/>
                      <a:ext cx="2221470" cy="1479846"/>
                    </a:xfrm>
                    <a:prstGeom prst="rect">
                      <a:avLst/>
                    </a:prstGeom>
                  </pic:spPr>
                </pic:pic>
              </a:graphicData>
            </a:graphic>
          </wp:inline>
        </w:drawing>
      </w:r>
      <w:r>
        <w:rPr>
          <w:color w:val="00205B"/>
        </w:rPr>
        <w:t xml:space="preserve"> </w:t>
      </w:r>
      <w:r w:rsidR="0087151C">
        <w:rPr>
          <w:color w:val="00205B"/>
        </w:rPr>
        <w:t xml:space="preserve"> </w:t>
      </w:r>
      <w:r>
        <w:rPr>
          <w:noProof/>
          <w:color w:val="00205B"/>
        </w:rPr>
        <w:drawing>
          <wp:inline distT="0" distB="0" distL="0" distR="0" wp14:anchorId="11C9043B" wp14:editId="25DA030B">
            <wp:extent cx="2190192" cy="1460500"/>
            <wp:effectExtent l="0" t="0" r="0" b="0"/>
            <wp:docPr id="236810924" name="Picture 7" descr="A group of women sing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810924" name="Picture 7" descr="A group of women singing&#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25060" cy="1483751"/>
                    </a:xfrm>
                    <a:prstGeom prst="rect">
                      <a:avLst/>
                    </a:prstGeom>
                  </pic:spPr>
                </pic:pic>
              </a:graphicData>
            </a:graphic>
          </wp:inline>
        </w:drawing>
      </w:r>
    </w:p>
    <w:p w:rsidR="00F65ED5" w:rsidP="004D4DDC" w:rsidRDefault="00F65ED5" w14:paraId="3B30A9BD" w14:textId="3BC3F4B9">
      <w:pPr>
        <w:pStyle w:val="BodyText"/>
        <w:spacing w:before="90"/>
        <w:ind w:firstLine="720"/>
        <w:rPr>
          <w:color w:val="00205B"/>
        </w:rPr>
      </w:pPr>
    </w:p>
    <w:p w:rsidR="00F65ED5" w:rsidP="004D4DDC" w:rsidRDefault="00F65ED5" w14:paraId="1393A1CB" w14:textId="2BE921E5">
      <w:pPr>
        <w:pStyle w:val="BodyText"/>
        <w:spacing w:before="90"/>
        <w:ind w:firstLine="720"/>
        <w:rPr>
          <w:color w:val="00205B"/>
        </w:rPr>
      </w:pPr>
    </w:p>
    <w:p w:rsidRPr="00F65ED5" w:rsidR="00DF6191" w:rsidP="0087151C" w:rsidRDefault="009424E3" w14:paraId="1BC62C3D" w14:textId="190D0B7F">
      <w:pPr>
        <w:pStyle w:val="BodyText"/>
        <w:spacing w:before="90"/>
        <w:rPr>
          <w:sz w:val="28"/>
          <w:szCs w:val="28"/>
        </w:rPr>
      </w:pPr>
      <w:r w:rsidRPr="00F65ED5">
        <w:rPr>
          <w:color w:val="00205B"/>
          <w:sz w:val="28"/>
          <w:szCs w:val="28"/>
        </w:rPr>
        <w:t>Upcoming Performances</w:t>
      </w:r>
    </w:p>
    <w:p w:rsidR="00DF6191" w:rsidRDefault="00DF6191" w14:paraId="1C9BD73C" w14:textId="77777777">
      <w:pPr>
        <w:pStyle w:val="BodyText"/>
        <w:rPr>
          <w:sz w:val="20"/>
        </w:rPr>
      </w:pPr>
    </w:p>
    <w:p w:rsidRPr="00F65ED5" w:rsidR="00DF6191" w:rsidRDefault="00DF6191" w14:paraId="1A3DE99C" w14:textId="77777777">
      <w:pPr>
        <w:pStyle w:val="BodyText"/>
      </w:pPr>
    </w:p>
    <w:p w:rsidRPr="00F65ED5" w:rsidR="00DF6191" w:rsidP="00F65ED5" w:rsidRDefault="00DF6191" w14:paraId="5437BF84" w14:textId="77777777">
      <w:pPr>
        <w:pStyle w:val="BodyText"/>
        <w:spacing w:line="420" w:lineRule="auto"/>
        <w:jc w:val="center"/>
      </w:pPr>
    </w:p>
    <w:p w:rsidRPr="00F65ED5" w:rsidR="00DF6191" w:rsidP="2B41E3B4" w:rsidRDefault="00F65ED5" w14:paraId="79BB0D7B" w14:textId="1BA65ACC">
      <w:pPr>
        <w:pStyle w:val="BodyText"/>
        <w:suppressLineNumbers w:val="0"/>
        <w:bidi w:val="0"/>
        <w:spacing w:before="0" w:beforeAutospacing="off" w:after="0" w:afterAutospacing="off" w:line="420" w:lineRule="auto"/>
        <w:ind w:left="0" w:right="0"/>
        <w:jc w:val="center"/>
      </w:pPr>
      <w:r w:rsidR="2B41E3B4">
        <w:rPr/>
        <w:t xml:space="preserve">BYU Women’s Chorus will join with the BYU Men’s Chorus, Concert Choir, BYU Singers, and the Philharmonic Orchestra for the Celebration of Christmas on December 5-6, </w:t>
      </w:r>
      <w:r w:rsidR="2B41E3B4">
        <w:rPr/>
        <w:t>2025</w:t>
      </w:r>
      <w:r w:rsidR="2B41E3B4">
        <w:rPr/>
        <w:t xml:space="preserve"> at the Music Building.</w:t>
      </w:r>
    </w:p>
    <w:p w:rsidR="00DF6191" w:rsidRDefault="00DF6191" w14:paraId="1801226B" w14:textId="77777777">
      <w:pPr>
        <w:pStyle w:val="BodyText"/>
        <w:rPr>
          <w:sz w:val="20"/>
        </w:rPr>
      </w:pPr>
    </w:p>
    <w:p w:rsidR="00DF6191" w:rsidRDefault="00DF6191" w14:paraId="7E922AB9" w14:textId="77777777">
      <w:pPr>
        <w:pStyle w:val="BodyText"/>
        <w:rPr>
          <w:sz w:val="20"/>
        </w:rPr>
      </w:pPr>
    </w:p>
    <w:p w:rsidR="00DF6191" w:rsidRDefault="00DF6191" w14:paraId="487E02D4" w14:textId="73E58616">
      <w:pPr>
        <w:pStyle w:val="BodyText"/>
        <w:rPr>
          <w:sz w:val="20"/>
        </w:rPr>
      </w:pPr>
    </w:p>
    <w:p w:rsidR="00DF6191" w:rsidRDefault="00DF6191" w14:paraId="253F502A" w14:textId="0A54BA63">
      <w:pPr>
        <w:pStyle w:val="BodyText"/>
        <w:rPr>
          <w:sz w:val="20"/>
        </w:rPr>
      </w:pPr>
    </w:p>
    <w:p w:rsidR="00DF6191" w:rsidRDefault="00DF6191" w14:paraId="08F32A3C" w14:textId="77777777">
      <w:pPr>
        <w:pStyle w:val="BodyText"/>
        <w:rPr>
          <w:sz w:val="20"/>
        </w:rPr>
      </w:pPr>
    </w:p>
    <w:p w:rsidR="00DF6191" w:rsidRDefault="00DF6191" w14:paraId="73A80481" w14:textId="77777777">
      <w:pPr>
        <w:pStyle w:val="BodyText"/>
        <w:rPr>
          <w:sz w:val="20"/>
        </w:rPr>
      </w:pPr>
    </w:p>
    <w:p w:rsidR="00DF6191" w:rsidRDefault="00DF6191" w14:paraId="0FC1B85C" w14:textId="77777777">
      <w:pPr>
        <w:pStyle w:val="BodyText"/>
        <w:rPr>
          <w:sz w:val="20"/>
        </w:rPr>
      </w:pPr>
    </w:p>
    <w:p w:rsidR="00DF6191" w:rsidRDefault="00DF6191" w14:paraId="15CA5FB1" w14:textId="77777777">
      <w:pPr>
        <w:pStyle w:val="BodyText"/>
        <w:rPr>
          <w:sz w:val="20"/>
        </w:rPr>
      </w:pPr>
    </w:p>
    <w:p w:rsidR="00DF6191" w:rsidRDefault="00DF6191" w14:paraId="0FC5BA9B" w14:textId="77777777">
      <w:pPr>
        <w:pStyle w:val="BodyText"/>
        <w:rPr>
          <w:sz w:val="20"/>
        </w:rPr>
      </w:pPr>
    </w:p>
    <w:p w:rsidR="00C25CDA" w:rsidRDefault="00C25CDA" w14:paraId="11D8DAD1" w14:textId="77777777">
      <w:pPr>
        <w:pStyle w:val="BodyText"/>
        <w:rPr>
          <w:sz w:val="20"/>
        </w:rPr>
      </w:pPr>
    </w:p>
    <w:p w:rsidR="00DF6191" w:rsidRDefault="00DF6191" w14:paraId="2F9493B7" w14:textId="77777777">
      <w:pPr>
        <w:pStyle w:val="BodyText"/>
        <w:rPr>
          <w:sz w:val="20"/>
        </w:rPr>
      </w:pPr>
    </w:p>
    <w:p w:rsidR="00DF6191" w:rsidRDefault="00DF6191" w14:paraId="71F3B14A" w14:textId="410A977F">
      <w:pPr>
        <w:pStyle w:val="BodyText"/>
        <w:rPr>
          <w:sz w:val="20"/>
        </w:rPr>
      </w:pPr>
    </w:p>
    <w:p w:rsidR="00DF6191" w:rsidRDefault="00DF6191" w14:paraId="2CE54D9C" w14:textId="77777777">
      <w:pPr>
        <w:pStyle w:val="BodyText"/>
        <w:rPr>
          <w:sz w:val="20"/>
        </w:rPr>
      </w:pPr>
    </w:p>
    <w:p w:rsidR="00DF6191" w:rsidRDefault="00DF6191" w14:paraId="73DF1889" w14:textId="77777777">
      <w:pPr>
        <w:pStyle w:val="BodyText"/>
        <w:rPr>
          <w:sz w:val="20"/>
        </w:rPr>
      </w:pPr>
    </w:p>
    <w:p w:rsidR="00E3593F" w:rsidRDefault="00E3593F" w14:paraId="3FF5094A" w14:textId="77777777">
      <w:pPr>
        <w:pStyle w:val="BodyText"/>
        <w:rPr>
          <w:sz w:val="20"/>
        </w:rPr>
      </w:pPr>
    </w:p>
    <w:p w:rsidR="00E3593F" w:rsidRDefault="00E3593F" w14:paraId="55DA3382" w14:textId="77777777">
      <w:pPr>
        <w:pStyle w:val="BodyText"/>
        <w:rPr>
          <w:sz w:val="20"/>
        </w:rPr>
      </w:pPr>
    </w:p>
    <w:p w:rsidR="00E3593F" w:rsidRDefault="00E3593F" w14:paraId="71B821CB" w14:textId="77777777">
      <w:pPr>
        <w:pStyle w:val="BodyText"/>
        <w:rPr>
          <w:sz w:val="20"/>
        </w:rPr>
      </w:pPr>
    </w:p>
    <w:p w:rsidR="00DF6191" w:rsidRDefault="00DF6191" w14:paraId="50BD28D1" w14:textId="77777777">
      <w:pPr>
        <w:pStyle w:val="BodyText"/>
        <w:rPr>
          <w:sz w:val="20"/>
        </w:rPr>
      </w:pPr>
    </w:p>
    <w:p w:rsidR="00DF6191" w:rsidRDefault="00DF6191" w14:paraId="03D3CD3F" w14:textId="77777777">
      <w:pPr>
        <w:pStyle w:val="BodyText"/>
        <w:rPr>
          <w:sz w:val="20"/>
        </w:rPr>
      </w:pPr>
    </w:p>
    <w:p w:rsidR="00DF6191" w:rsidRDefault="00DF6191" w14:paraId="6F758BE7" w14:textId="77777777">
      <w:pPr>
        <w:pStyle w:val="BodyText"/>
        <w:rPr>
          <w:sz w:val="20"/>
        </w:rPr>
      </w:pPr>
    </w:p>
    <w:p w:rsidR="00DF6191" w:rsidRDefault="00DF6191" w14:paraId="09A76373" w14:textId="77777777">
      <w:pPr>
        <w:pStyle w:val="BodyText"/>
        <w:rPr>
          <w:sz w:val="20"/>
        </w:rPr>
      </w:pPr>
    </w:p>
    <w:p w:rsidR="00DF6191" w:rsidRDefault="00DF6191" w14:paraId="759ED70A" w14:textId="77777777">
      <w:pPr>
        <w:pStyle w:val="BodyText"/>
        <w:rPr>
          <w:sz w:val="20"/>
        </w:rPr>
      </w:pPr>
    </w:p>
    <w:p w:rsidR="00DF6191" w:rsidRDefault="00DF6191" w14:paraId="1C60AC7B" w14:textId="77777777">
      <w:pPr>
        <w:pStyle w:val="BodyText"/>
        <w:rPr>
          <w:sz w:val="20"/>
        </w:rPr>
      </w:pPr>
    </w:p>
    <w:p w:rsidR="00DF6191" w:rsidRDefault="00DF6191" w14:paraId="43C5AD25" w14:textId="77777777">
      <w:pPr>
        <w:pStyle w:val="BodyText"/>
        <w:rPr>
          <w:sz w:val="20"/>
        </w:rPr>
      </w:pPr>
    </w:p>
    <w:p w:rsidR="00DF6191" w:rsidRDefault="00DF6191" w14:paraId="665BBA32" w14:textId="77777777">
      <w:pPr>
        <w:rPr>
          <w:sz w:val="20"/>
        </w:rPr>
        <w:sectPr w:rsidR="00DF6191" w:rsidSect="0087151C">
          <w:pgSz w:w="12240" w:h="15840" w:orient="portrait"/>
          <w:pgMar w:top="720" w:right="720" w:bottom="720" w:left="720" w:header="720" w:footer="720" w:gutter="0"/>
          <w:cols w:space="720"/>
          <w:docGrid w:linePitch="299"/>
        </w:sectPr>
      </w:pPr>
    </w:p>
    <w:p w:rsidR="00DF6191" w:rsidRDefault="00DF6191" w14:paraId="680302F4" w14:textId="5211A9D3">
      <w:pPr>
        <w:pStyle w:val="BodyText"/>
        <w:spacing w:before="10"/>
        <w:rPr>
          <w:sz w:val="21"/>
        </w:rPr>
      </w:pPr>
    </w:p>
    <w:p w:rsidR="00C25CDA" w:rsidRDefault="009424E3" w14:paraId="222BC49C" w14:textId="77777777">
      <w:pPr>
        <w:spacing w:line="292" w:lineRule="auto"/>
        <w:ind w:left="912" w:right="26"/>
        <w:jc w:val="center"/>
        <w:rPr>
          <w:color w:val="00205B"/>
          <w:sz w:val="20"/>
        </w:rPr>
      </w:pPr>
      <w:r>
        <w:rPr>
          <w:color w:val="00205B"/>
          <w:sz w:val="20"/>
        </w:rPr>
        <w:t xml:space="preserve">Artist Manager </w:t>
      </w:r>
    </w:p>
    <w:p w:rsidR="00DF6191" w:rsidRDefault="009424E3" w14:paraId="56952EF8" w14:textId="22EBE74B">
      <w:pPr>
        <w:spacing w:line="292" w:lineRule="auto"/>
        <w:ind w:left="912" w:right="26"/>
        <w:jc w:val="center"/>
        <w:rPr>
          <w:sz w:val="20"/>
        </w:rPr>
      </w:pPr>
      <w:r>
        <w:rPr>
          <w:color w:val="221F1F"/>
          <w:sz w:val="20"/>
        </w:rPr>
        <w:t>Stacey</w:t>
      </w:r>
      <w:r w:rsidR="00F65ED5">
        <w:rPr>
          <w:color w:val="221F1F"/>
          <w:spacing w:val="-47"/>
          <w:sz w:val="20"/>
        </w:rPr>
        <w:t xml:space="preserve"> </w:t>
      </w:r>
      <w:r>
        <w:rPr>
          <w:color w:val="221F1F"/>
          <w:sz w:val="20"/>
        </w:rPr>
        <w:t>Christensen</w:t>
      </w:r>
    </w:p>
    <w:p w:rsidR="00DF6191" w:rsidRDefault="009424E3" w14:paraId="3437C240" w14:textId="77777777">
      <w:pPr>
        <w:spacing w:before="1"/>
        <w:ind w:left="912" w:right="28"/>
        <w:jc w:val="center"/>
        <w:rPr>
          <w:sz w:val="20"/>
        </w:rPr>
      </w:pPr>
      <w:r>
        <w:rPr>
          <w:color w:val="221F1F"/>
          <w:sz w:val="20"/>
        </w:rPr>
        <w:t>801-422-3574</w:t>
      </w:r>
    </w:p>
    <w:p w:rsidR="00DF6191" w:rsidRDefault="00DF6191" w14:paraId="5A23E924" w14:textId="77777777">
      <w:pPr>
        <w:spacing w:before="51"/>
        <w:ind w:left="912" w:right="30"/>
        <w:jc w:val="center"/>
        <w:rPr>
          <w:sz w:val="20"/>
        </w:rPr>
      </w:pPr>
      <w:hyperlink r:id="rId11">
        <w:r>
          <w:rPr>
            <w:color w:val="221F1F"/>
            <w:sz w:val="20"/>
          </w:rPr>
          <w:t>stacey_christen</w:t>
        </w:r>
      </w:hyperlink>
      <w:hyperlink r:id="rId12">
        <w:r>
          <w:rPr>
            <w:color w:val="221F1F"/>
            <w:sz w:val="20"/>
          </w:rPr>
          <w:t>sen@byu.edu</w:t>
        </w:r>
      </w:hyperlink>
    </w:p>
    <w:p w:rsidR="00DF6191" w:rsidRDefault="009424E3" w14:paraId="2EB3E664" w14:textId="77777777">
      <w:pPr>
        <w:spacing w:before="1"/>
      </w:pPr>
      <w:r>
        <w:br w:type="column"/>
      </w:r>
    </w:p>
    <w:p w:rsidR="00DF6191" w:rsidRDefault="009424E3" w14:paraId="469A5BC6" w14:textId="77777777">
      <w:pPr>
        <w:spacing w:line="292" w:lineRule="auto"/>
        <w:ind w:left="922" w:right="38"/>
        <w:jc w:val="center"/>
        <w:rPr>
          <w:sz w:val="20"/>
        </w:rPr>
      </w:pPr>
      <w:r>
        <w:rPr>
          <w:color w:val="00205B"/>
          <w:sz w:val="20"/>
        </w:rPr>
        <w:t>Performing</w:t>
      </w:r>
      <w:r>
        <w:rPr>
          <w:color w:val="00205B"/>
          <w:spacing w:val="-6"/>
          <w:sz w:val="20"/>
        </w:rPr>
        <w:t xml:space="preserve"> </w:t>
      </w:r>
      <w:r>
        <w:rPr>
          <w:color w:val="00205B"/>
          <w:sz w:val="20"/>
        </w:rPr>
        <w:t>Arts</w:t>
      </w:r>
      <w:r>
        <w:rPr>
          <w:color w:val="00205B"/>
          <w:spacing w:val="-5"/>
          <w:sz w:val="20"/>
        </w:rPr>
        <w:t xml:space="preserve"> </w:t>
      </w:r>
      <w:r>
        <w:rPr>
          <w:color w:val="00205B"/>
          <w:sz w:val="20"/>
        </w:rPr>
        <w:t>Management</w:t>
      </w:r>
      <w:r>
        <w:rPr>
          <w:color w:val="00205B"/>
          <w:spacing w:val="-47"/>
          <w:sz w:val="20"/>
        </w:rPr>
        <w:t xml:space="preserve"> </w:t>
      </w:r>
      <w:r>
        <w:rPr>
          <w:color w:val="221F1F"/>
          <w:sz w:val="20"/>
        </w:rPr>
        <w:t>306</w:t>
      </w:r>
      <w:r>
        <w:rPr>
          <w:color w:val="221F1F"/>
          <w:spacing w:val="1"/>
          <w:sz w:val="20"/>
        </w:rPr>
        <w:t xml:space="preserve"> </w:t>
      </w:r>
      <w:r>
        <w:rPr>
          <w:color w:val="221F1F"/>
          <w:sz w:val="20"/>
        </w:rPr>
        <w:t>Hinckley</w:t>
      </w:r>
      <w:r>
        <w:rPr>
          <w:color w:val="221F1F"/>
          <w:spacing w:val="2"/>
          <w:sz w:val="20"/>
        </w:rPr>
        <w:t xml:space="preserve"> </w:t>
      </w:r>
      <w:r>
        <w:rPr>
          <w:color w:val="221F1F"/>
          <w:sz w:val="20"/>
        </w:rPr>
        <w:t>Center</w:t>
      </w:r>
    </w:p>
    <w:p w:rsidR="00DF6191" w:rsidRDefault="009424E3" w14:paraId="2ABFA5C7" w14:textId="77777777">
      <w:pPr>
        <w:spacing w:before="1" w:line="285" w:lineRule="auto"/>
        <w:ind w:left="1551" w:right="666" w:hanging="2"/>
        <w:jc w:val="center"/>
        <w:rPr>
          <w:sz w:val="20"/>
        </w:rPr>
      </w:pPr>
      <w:r>
        <w:rPr>
          <w:color w:val="221F1F"/>
          <w:sz w:val="20"/>
        </w:rPr>
        <w:t>Provo,</w:t>
      </w:r>
      <w:r>
        <w:rPr>
          <w:color w:val="221F1F"/>
          <w:spacing w:val="1"/>
          <w:sz w:val="20"/>
        </w:rPr>
        <w:t xml:space="preserve"> </w:t>
      </w:r>
      <w:r>
        <w:rPr>
          <w:color w:val="221F1F"/>
          <w:sz w:val="20"/>
        </w:rPr>
        <w:t>UT</w:t>
      </w:r>
      <w:r>
        <w:rPr>
          <w:color w:val="221F1F"/>
          <w:spacing w:val="1"/>
          <w:sz w:val="20"/>
        </w:rPr>
        <w:t xml:space="preserve"> </w:t>
      </w:r>
      <w:r>
        <w:rPr>
          <w:color w:val="221F1F"/>
          <w:sz w:val="20"/>
        </w:rPr>
        <w:t>801-422-3576</w:t>
      </w:r>
    </w:p>
    <w:p w:rsidR="00DF6191" w:rsidRDefault="00DF6191" w14:paraId="15479DE2" w14:textId="77777777">
      <w:pPr>
        <w:spacing w:before="9" w:line="292" w:lineRule="auto"/>
        <w:ind w:left="1406" w:right="521"/>
        <w:jc w:val="center"/>
        <w:rPr>
          <w:sz w:val="20"/>
        </w:rPr>
      </w:pPr>
      <w:hyperlink r:id="rId13">
        <w:r>
          <w:rPr>
            <w:color w:val="221F1F"/>
            <w:w w:val="95"/>
            <w:sz w:val="20"/>
          </w:rPr>
          <w:t>perform@byu.edu</w:t>
        </w:r>
      </w:hyperlink>
      <w:r w:rsidR="009424E3">
        <w:rPr>
          <w:color w:val="221F1F"/>
          <w:spacing w:val="1"/>
          <w:w w:val="95"/>
          <w:sz w:val="20"/>
        </w:rPr>
        <w:t xml:space="preserve"> </w:t>
      </w:r>
      <w:r w:rsidR="009424E3">
        <w:rPr>
          <w:color w:val="221F1F"/>
          <w:sz w:val="20"/>
        </w:rPr>
        <w:t>pam.byu.edu</w:t>
      </w:r>
    </w:p>
    <w:p w:rsidR="00DF6191" w:rsidRDefault="009424E3" w14:paraId="7780B1BA" w14:textId="77777777">
      <w:pPr>
        <w:spacing w:before="5"/>
        <w:rPr>
          <w:sz w:val="21"/>
        </w:rPr>
      </w:pPr>
      <w:r>
        <w:br w:type="column"/>
      </w:r>
    </w:p>
    <w:p w:rsidR="00DF6191" w:rsidP="2B41E3B4" w:rsidRDefault="00C25CDA" w14:paraId="1F2F297A" w14:textId="1E1F0F65">
      <w:pPr>
        <w:ind w:left="922" w:right="1698" w:firstLine="518"/>
        <w:rPr>
          <w:sz w:val="20"/>
          <w:szCs w:val="20"/>
        </w:rPr>
      </w:pPr>
      <w:r w:rsidRPr="2B41E3B4">
        <w:rPr>
          <w:color w:val="00205B"/>
          <w:sz w:val="20"/>
          <w:szCs w:val="20"/>
        </w:rPr>
        <w:t xml:space="preserve">Women’s </w:t>
      </w:r>
      <w:r w:rsidRPr="2B41E3B4">
        <w:rPr>
          <w:color w:val="00205B"/>
          <w:sz w:val="20"/>
          <w:szCs w:val="20"/>
        </w:rPr>
        <w:t>Chorus</w:t>
      </w:r>
    </w:p>
    <w:p w:rsidR="00DF6191" w:rsidP="00E3593F" w:rsidRDefault="009424E3" w14:paraId="6F56FF5D" w14:textId="77777777">
      <w:pPr>
        <w:spacing w:before="51" w:line="292" w:lineRule="auto"/>
        <w:ind w:left="720" w:right="807"/>
        <w:jc w:val="center"/>
        <w:rPr>
          <w:sz w:val="20"/>
        </w:rPr>
      </w:pPr>
      <w:r>
        <w:rPr>
          <w:color w:val="221F1F"/>
          <w:sz w:val="20"/>
        </w:rPr>
        <w:t>originates</w:t>
      </w:r>
      <w:r>
        <w:rPr>
          <w:color w:val="221F1F"/>
          <w:spacing w:val="-1"/>
          <w:sz w:val="20"/>
        </w:rPr>
        <w:t xml:space="preserve"> </w:t>
      </w:r>
      <w:r>
        <w:rPr>
          <w:color w:val="221F1F"/>
          <w:sz w:val="20"/>
        </w:rPr>
        <w:t>in</w:t>
      </w:r>
      <w:r>
        <w:rPr>
          <w:color w:val="221F1F"/>
          <w:spacing w:val="2"/>
          <w:sz w:val="20"/>
        </w:rPr>
        <w:t xml:space="preserve"> </w:t>
      </w:r>
      <w:r>
        <w:rPr>
          <w:color w:val="221F1F"/>
          <w:sz w:val="20"/>
        </w:rPr>
        <w:t>the</w:t>
      </w:r>
      <w:r>
        <w:rPr>
          <w:color w:val="221F1F"/>
          <w:spacing w:val="2"/>
          <w:sz w:val="20"/>
        </w:rPr>
        <w:t xml:space="preserve"> </w:t>
      </w:r>
      <w:r>
        <w:rPr>
          <w:color w:val="221F1F"/>
          <w:sz w:val="20"/>
        </w:rPr>
        <w:t>School</w:t>
      </w:r>
      <w:r>
        <w:rPr>
          <w:color w:val="221F1F"/>
          <w:spacing w:val="3"/>
          <w:sz w:val="20"/>
        </w:rPr>
        <w:t xml:space="preserve"> </w:t>
      </w:r>
      <w:r>
        <w:rPr>
          <w:color w:val="221F1F"/>
          <w:sz w:val="20"/>
        </w:rPr>
        <w:t>of</w:t>
      </w:r>
      <w:r>
        <w:rPr>
          <w:color w:val="221F1F"/>
          <w:spacing w:val="2"/>
          <w:sz w:val="20"/>
        </w:rPr>
        <w:t xml:space="preserve"> </w:t>
      </w:r>
      <w:r>
        <w:rPr>
          <w:color w:val="221F1F"/>
          <w:sz w:val="20"/>
        </w:rPr>
        <w:t>Music</w:t>
      </w:r>
      <w:r>
        <w:rPr>
          <w:color w:val="221F1F"/>
          <w:spacing w:val="3"/>
          <w:sz w:val="20"/>
        </w:rPr>
        <w:t xml:space="preserve"> </w:t>
      </w:r>
      <w:r>
        <w:rPr>
          <w:color w:val="221F1F"/>
          <w:sz w:val="20"/>
        </w:rPr>
        <w:t>in</w:t>
      </w:r>
      <w:r>
        <w:rPr>
          <w:color w:val="221F1F"/>
          <w:spacing w:val="-47"/>
          <w:sz w:val="20"/>
        </w:rPr>
        <w:t xml:space="preserve"> </w:t>
      </w:r>
      <w:r>
        <w:rPr>
          <w:color w:val="221F1F"/>
          <w:sz w:val="20"/>
        </w:rPr>
        <w:t>the College</w:t>
      </w:r>
      <w:r>
        <w:rPr>
          <w:color w:val="221F1F"/>
          <w:spacing w:val="3"/>
          <w:sz w:val="20"/>
        </w:rPr>
        <w:t xml:space="preserve"> </w:t>
      </w:r>
      <w:r>
        <w:rPr>
          <w:color w:val="221F1F"/>
          <w:sz w:val="20"/>
        </w:rPr>
        <w:t>of Fine</w:t>
      </w:r>
      <w:r>
        <w:rPr>
          <w:color w:val="221F1F"/>
          <w:spacing w:val="-1"/>
          <w:sz w:val="20"/>
        </w:rPr>
        <w:t xml:space="preserve"> </w:t>
      </w:r>
      <w:r>
        <w:rPr>
          <w:color w:val="221F1F"/>
          <w:sz w:val="20"/>
        </w:rPr>
        <w:t>Arts</w:t>
      </w:r>
      <w:r>
        <w:rPr>
          <w:color w:val="221F1F"/>
          <w:spacing w:val="-1"/>
          <w:sz w:val="20"/>
        </w:rPr>
        <w:t xml:space="preserve"> </w:t>
      </w:r>
      <w:r>
        <w:rPr>
          <w:color w:val="221F1F"/>
          <w:sz w:val="20"/>
        </w:rPr>
        <w:t>and</w:t>
      </w:r>
      <w:r>
        <w:rPr>
          <w:color w:val="221F1F"/>
          <w:spacing w:val="1"/>
          <w:sz w:val="20"/>
        </w:rPr>
        <w:t xml:space="preserve"> </w:t>
      </w:r>
      <w:r>
        <w:rPr>
          <w:color w:val="221F1F"/>
          <w:sz w:val="20"/>
        </w:rPr>
        <w:t>Communications</w:t>
      </w:r>
      <w:r>
        <w:rPr>
          <w:color w:val="221F1F"/>
          <w:spacing w:val="-11"/>
          <w:sz w:val="20"/>
        </w:rPr>
        <w:t xml:space="preserve"> </w:t>
      </w:r>
      <w:r>
        <w:rPr>
          <w:color w:val="221F1F"/>
          <w:sz w:val="20"/>
        </w:rPr>
        <w:t>at</w:t>
      </w:r>
      <w:r>
        <w:rPr>
          <w:color w:val="221F1F"/>
          <w:spacing w:val="-9"/>
          <w:sz w:val="20"/>
        </w:rPr>
        <w:t xml:space="preserve"> </w:t>
      </w:r>
      <w:r>
        <w:rPr>
          <w:color w:val="221F1F"/>
          <w:sz w:val="20"/>
        </w:rPr>
        <w:t>Brigham</w:t>
      </w:r>
      <w:r>
        <w:rPr>
          <w:color w:val="221F1F"/>
          <w:spacing w:val="-12"/>
          <w:sz w:val="20"/>
        </w:rPr>
        <w:t xml:space="preserve"> </w:t>
      </w:r>
      <w:r>
        <w:rPr>
          <w:color w:val="221F1F"/>
          <w:sz w:val="20"/>
        </w:rPr>
        <w:t>Young</w:t>
      </w:r>
      <w:r>
        <w:rPr>
          <w:color w:val="221F1F"/>
          <w:spacing w:val="-47"/>
          <w:sz w:val="20"/>
        </w:rPr>
        <w:t xml:space="preserve"> </w:t>
      </w:r>
      <w:r>
        <w:rPr>
          <w:color w:val="221F1F"/>
          <w:sz w:val="20"/>
        </w:rPr>
        <w:t>University</w:t>
      </w:r>
      <w:r>
        <w:rPr>
          <w:color w:val="221F1F"/>
          <w:spacing w:val="1"/>
          <w:sz w:val="20"/>
        </w:rPr>
        <w:t xml:space="preserve"> </w:t>
      </w:r>
      <w:r>
        <w:rPr>
          <w:color w:val="221F1F"/>
          <w:sz w:val="20"/>
        </w:rPr>
        <w:t>in</w:t>
      </w:r>
      <w:r>
        <w:rPr>
          <w:color w:val="221F1F"/>
          <w:spacing w:val="2"/>
          <w:sz w:val="20"/>
        </w:rPr>
        <w:t xml:space="preserve"> </w:t>
      </w:r>
      <w:r>
        <w:rPr>
          <w:color w:val="221F1F"/>
          <w:sz w:val="20"/>
        </w:rPr>
        <w:t>Provo,</w:t>
      </w:r>
      <w:r>
        <w:rPr>
          <w:color w:val="221F1F"/>
          <w:spacing w:val="3"/>
          <w:sz w:val="20"/>
        </w:rPr>
        <w:t xml:space="preserve"> </w:t>
      </w:r>
      <w:r>
        <w:rPr>
          <w:color w:val="221F1F"/>
          <w:sz w:val="20"/>
        </w:rPr>
        <w:t>Utah.</w:t>
      </w:r>
    </w:p>
    <w:sectPr w:rsidR="00DF6191">
      <w:type w:val="continuous"/>
      <w:pgSz w:w="12240" w:h="15840" w:orient="portrait"/>
      <w:pgMar w:top="880" w:right="260" w:bottom="280" w:left="220" w:header="720" w:footer="720" w:gutter="0"/>
      <w:cols w:equalWidth="0" w:space="720" w:num="3">
        <w:col w:w="3306" w:space="325"/>
        <w:col w:w="3361" w:space="141"/>
        <w:col w:w="4627"/>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trackRevisions w:val="false"/>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6191"/>
    <w:rsid w:val="002031EC"/>
    <w:rsid w:val="00426D94"/>
    <w:rsid w:val="004D4DDC"/>
    <w:rsid w:val="00571A9B"/>
    <w:rsid w:val="005A24AA"/>
    <w:rsid w:val="007414D0"/>
    <w:rsid w:val="007E37CE"/>
    <w:rsid w:val="0087151C"/>
    <w:rsid w:val="00A01E37"/>
    <w:rsid w:val="00A2083B"/>
    <w:rsid w:val="00A53E36"/>
    <w:rsid w:val="00A63CA1"/>
    <w:rsid w:val="00A76EC9"/>
    <w:rsid w:val="00C25CDA"/>
    <w:rsid w:val="00DE3C20"/>
    <w:rsid w:val="00DF142A"/>
    <w:rsid w:val="00DF6191"/>
    <w:rsid w:val="00E3593F"/>
    <w:rsid w:val="00F478A0"/>
    <w:rsid w:val="00F65ED5"/>
    <w:rsid w:val="00F81DD4"/>
    <w:rsid w:val="011694D2"/>
    <w:rsid w:val="0E8E0178"/>
    <w:rsid w:val="12F652C3"/>
    <w:rsid w:val="1495EE36"/>
    <w:rsid w:val="202A8CE7"/>
    <w:rsid w:val="2B41E3B4"/>
    <w:rsid w:val="2EBDE074"/>
    <w:rsid w:val="32A5AE00"/>
    <w:rsid w:val="345080E5"/>
    <w:rsid w:val="46D06B02"/>
    <w:rsid w:val="51801450"/>
    <w:rsid w:val="611BAEE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D61F5"/>
  <w15:docId w15:val="{08DB5C29-D9F0-934F-AC06-AD57812111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rFonts w:ascii="Times New Roman" w:hAnsi="Times New Roman" w:eastAsia="Times New Roman" w:cs="Times New Roman"/>
    </w:rPr>
  </w:style>
  <w:style w:type="paragraph" w:styleId="Heading1">
    <w:name w:val="heading 1"/>
    <w:basedOn w:val="Normal"/>
    <w:uiPriority w:val="9"/>
    <w:qFormat/>
    <w:pPr>
      <w:spacing w:before="79"/>
      <w:ind w:left="499"/>
      <w:outlineLvl w:val="0"/>
    </w:pPr>
    <w:rPr>
      <w:sz w:val="48"/>
      <w:szCs w:val="48"/>
    </w:rPr>
  </w:style>
  <w:style w:type="paragraph" w:styleId="Heading2">
    <w:name w:val="heading 2"/>
    <w:basedOn w:val="Normal"/>
    <w:uiPriority w:val="9"/>
    <w:unhideWhenUsed/>
    <w:qFormat/>
    <w:pPr>
      <w:ind w:left="499"/>
      <w:outlineLvl w:val="1"/>
    </w:pPr>
    <w:rPr>
      <w:sz w:val="28"/>
      <w:szCs w:val="2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styleId="TableParagraph" w:customStyle="1">
    <w:name w:val="Table Paragraph"/>
    <w:basedOn w:val="Normal"/>
    <w:uiPriority w:val="1"/>
    <w:qFormat/>
  </w:style>
  <w:style w:type="paragraph" w:styleId="grve-description" w:customStyle="1">
    <w:name w:val="grve-description"/>
    <w:basedOn w:val="Normal"/>
    <w:rsid w:val="005A24AA"/>
    <w:pPr>
      <w:widowControl/>
      <w:autoSpaceDE/>
      <w:autoSpaceDN/>
      <w:spacing w:before="100" w:beforeAutospacing="1" w:after="100" w:afterAutospacing="1"/>
    </w:pPr>
    <w:rPr>
      <w:sz w:val="24"/>
      <w:szCs w:val="24"/>
    </w:rPr>
  </w:style>
  <w:style w:type="paragraph" w:styleId="NormalWeb">
    <w:name w:val="Normal (Web)"/>
    <w:basedOn w:val="Normal"/>
    <w:uiPriority w:val="99"/>
    <w:unhideWhenUsed/>
    <w:rsid w:val="005A24AA"/>
    <w:pPr>
      <w:widowControl/>
      <w:autoSpaceDE/>
      <w:autoSpaceDN/>
      <w:spacing w:before="100" w:beforeAutospacing="1" w:after="100" w:afterAutospacing="1"/>
    </w:pPr>
    <w:rPr>
      <w:sz w:val="24"/>
      <w:szCs w:val="24"/>
    </w:rPr>
  </w:style>
  <w:style w:type="character" w:styleId="apple-converted-space" w:customStyle="1">
    <w:name w:val="apple-converted-space"/>
    <w:basedOn w:val="DefaultParagraphFont"/>
    <w:rsid w:val="00A53E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7488793">
      <w:bodyDiv w:val="1"/>
      <w:marLeft w:val="0"/>
      <w:marRight w:val="0"/>
      <w:marTop w:val="0"/>
      <w:marBottom w:val="0"/>
      <w:divBdr>
        <w:top w:val="none" w:sz="0" w:space="0" w:color="auto"/>
        <w:left w:val="none" w:sz="0" w:space="0" w:color="auto"/>
        <w:bottom w:val="none" w:sz="0" w:space="0" w:color="auto"/>
        <w:right w:val="none" w:sz="0" w:space="0" w:color="auto"/>
      </w:divBdr>
    </w:div>
    <w:div w:id="1644384947">
      <w:bodyDiv w:val="1"/>
      <w:marLeft w:val="0"/>
      <w:marRight w:val="0"/>
      <w:marTop w:val="0"/>
      <w:marBottom w:val="0"/>
      <w:divBdr>
        <w:top w:val="none" w:sz="0" w:space="0" w:color="auto"/>
        <w:left w:val="none" w:sz="0" w:space="0" w:color="auto"/>
        <w:bottom w:val="none" w:sz="0" w:space="0" w:color="auto"/>
        <w:right w:val="none" w:sz="0" w:space="0" w:color="auto"/>
      </w:divBdr>
    </w:div>
    <w:div w:id="1680042083">
      <w:bodyDiv w:val="1"/>
      <w:marLeft w:val="0"/>
      <w:marRight w:val="0"/>
      <w:marTop w:val="0"/>
      <w:marBottom w:val="0"/>
      <w:divBdr>
        <w:top w:val="none" w:sz="0" w:space="0" w:color="auto"/>
        <w:left w:val="none" w:sz="0" w:space="0" w:color="auto"/>
        <w:bottom w:val="none" w:sz="0" w:space="0" w:color="auto"/>
        <w:right w:val="none" w:sz="0" w:space="0" w:color="auto"/>
      </w:divBdr>
    </w:div>
    <w:div w:id="17416376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image" Target="media/image5.jpeg" Id="rId8" /><Relationship Type="http://schemas.openxmlformats.org/officeDocument/2006/relationships/hyperlink" Target="mailto:perform@byu.edu" TargetMode="External" Id="rId13" /><Relationship Type="http://schemas.openxmlformats.org/officeDocument/2006/relationships/webSettings" Target="webSettings.xml" Id="rId3" /><Relationship Type="http://schemas.openxmlformats.org/officeDocument/2006/relationships/hyperlink" Target="mailto:sen@byu.edu" TargetMode="External" Id="rId12"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image" Target="media/image3.jpeg" Id="rId6" /><Relationship Type="http://schemas.openxmlformats.org/officeDocument/2006/relationships/hyperlink" Target="mailto:stacey_christensen@byu.edu" TargetMode="External" Id="rId11" /><Relationship Type="http://schemas.openxmlformats.org/officeDocument/2006/relationships/image" Target="media/image2.jpeg" Id="rId5" /><Relationship Type="http://schemas.openxmlformats.org/officeDocument/2006/relationships/theme" Target="theme/theme1.xml" Id="rId15" /><Relationship Type="http://schemas.openxmlformats.org/officeDocument/2006/relationships/image" Target="media/image7.jpeg" Id="rId10" /><Relationship Type="http://schemas.openxmlformats.org/officeDocument/2006/relationships/image" Target="media/image1.jpeg" Id="rId4" /><Relationship Type="http://schemas.openxmlformats.org/officeDocument/2006/relationships/image" Target="media/image6.jpeg" Id="rId9" /><Relationship Type="http://schemas.openxmlformats.org/officeDocument/2006/relationships/fontTable" Target="fontTable.xml" Id="rId14" /><Relationship Type="http://schemas.openxmlformats.org/officeDocument/2006/relationships/image" Target="/media/image8.jpg" Id="R518879901c4e4ef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Jessica Willis</dc:creator>
  <lastModifiedBy>Emily Hanson</lastModifiedBy>
  <revision>17</revision>
  <dcterms:created xsi:type="dcterms:W3CDTF">2025-09-29T18:32:00.0000000Z</dcterms:created>
  <dcterms:modified xsi:type="dcterms:W3CDTF">2025-09-29T18:43:37.1259788Z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2022-01-06T00:00:00Z</vt:filetime>
  </property>
  <property fmtid="{D5CDD505-2E9C-101B-9397-08002B2CF9AE}" pid="3" name="Creator">
    <vt:lpwstr>Acrobat PDFMaker 21 for Word</vt:lpwstr>
  </property>
  <property fmtid="{D5CDD505-2E9C-101B-9397-08002B2CF9AE}" pid="4" name="LastSaved">
    <vt:filetime>2022-03-03T00:00:00Z</vt:filetime>
  </property>
</Properties>
</file>