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3A77C" w14:textId="77777777" w:rsidR="00F76D6D" w:rsidRDefault="00F76D6D">
      <w:pPr>
        <w:pStyle w:val="BodyText"/>
        <w:spacing w:before="120"/>
        <w:rPr>
          <w:rFonts w:ascii="Times New Roman"/>
          <w:sz w:val="20"/>
        </w:rPr>
      </w:pPr>
    </w:p>
    <w:p w14:paraId="596D4245" w14:textId="77777777" w:rsidR="00F76D6D" w:rsidRDefault="00F76D6D">
      <w:pPr>
        <w:pStyle w:val="BodyText"/>
        <w:rPr>
          <w:rFonts w:ascii="Times New Roman"/>
          <w:sz w:val="20"/>
        </w:rPr>
        <w:sectPr w:rsidR="00F76D6D">
          <w:type w:val="continuous"/>
          <w:pgSz w:w="12240" w:h="15840"/>
          <w:pgMar w:top="720" w:right="360" w:bottom="280" w:left="360" w:header="720" w:footer="720" w:gutter="0"/>
          <w:cols w:space="720"/>
        </w:sectPr>
      </w:pPr>
    </w:p>
    <w:p w14:paraId="4F944594" w14:textId="77777777" w:rsidR="00F76D6D" w:rsidRDefault="00F76D6D">
      <w:pPr>
        <w:pStyle w:val="BodyText"/>
        <w:rPr>
          <w:rFonts w:ascii="Times New Roman"/>
          <w:sz w:val="20"/>
        </w:rPr>
      </w:pPr>
    </w:p>
    <w:p w14:paraId="063E29EB" w14:textId="77777777" w:rsidR="00F76D6D" w:rsidRDefault="00F76D6D">
      <w:pPr>
        <w:pStyle w:val="BodyText"/>
        <w:rPr>
          <w:rFonts w:ascii="Times New Roman"/>
          <w:sz w:val="20"/>
        </w:rPr>
      </w:pPr>
    </w:p>
    <w:p w14:paraId="19DAC61C" w14:textId="77777777" w:rsidR="00F76D6D" w:rsidRDefault="00F76D6D">
      <w:pPr>
        <w:pStyle w:val="BodyText"/>
        <w:rPr>
          <w:rFonts w:ascii="Times New Roman"/>
          <w:sz w:val="20"/>
        </w:rPr>
      </w:pPr>
    </w:p>
    <w:p w14:paraId="78EEDA50" w14:textId="77777777" w:rsidR="00F76D6D" w:rsidRDefault="00F76D6D">
      <w:pPr>
        <w:pStyle w:val="BodyText"/>
        <w:rPr>
          <w:rFonts w:ascii="Times New Roman"/>
          <w:sz w:val="20"/>
        </w:rPr>
      </w:pPr>
    </w:p>
    <w:p w14:paraId="7E3A2D77" w14:textId="77777777" w:rsidR="00F76D6D" w:rsidRDefault="00F76D6D">
      <w:pPr>
        <w:pStyle w:val="BodyText"/>
        <w:rPr>
          <w:rFonts w:ascii="Times New Roman"/>
          <w:sz w:val="20"/>
        </w:rPr>
      </w:pPr>
    </w:p>
    <w:p w14:paraId="18EF188E" w14:textId="77777777" w:rsidR="00F76D6D" w:rsidRDefault="00F76D6D">
      <w:pPr>
        <w:pStyle w:val="BodyText"/>
        <w:rPr>
          <w:rFonts w:ascii="Times New Roman"/>
          <w:sz w:val="20"/>
        </w:rPr>
      </w:pPr>
    </w:p>
    <w:p w14:paraId="278DCFD6" w14:textId="77777777" w:rsidR="00F76D6D" w:rsidRDefault="00F76D6D">
      <w:pPr>
        <w:pStyle w:val="BodyText"/>
        <w:rPr>
          <w:rFonts w:ascii="Times New Roman"/>
          <w:sz w:val="20"/>
        </w:rPr>
      </w:pPr>
    </w:p>
    <w:p w14:paraId="066B0CD4" w14:textId="77777777" w:rsidR="00F76D6D" w:rsidRDefault="00F76D6D">
      <w:pPr>
        <w:pStyle w:val="BodyText"/>
        <w:rPr>
          <w:rFonts w:ascii="Times New Roman"/>
          <w:sz w:val="20"/>
        </w:rPr>
      </w:pPr>
    </w:p>
    <w:p w14:paraId="53D7CA73" w14:textId="77777777" w:rsidR="00F76D6D" w:rsidRDefault="00F76D6D">
      <w:pPr>
        <w:pStyle w:val="BodyText"/>
        <w:rPr>
          <w:rFonts w:ascii="Times New Roman"/>
          <w:sz w:val="20"/>
        </w:rPr>
      </w:pPr>
    </w:p>
    <w:p w14:paraId="187E88C7" w14:textId="15A2939A" w:rsidR="00F76D6D" w:rsidRDefault="00F76D6D">
      <w:pPr>
        <w:pStyle w:val="BodyText"/>
        <w:spacing w:after="1"/>
        <w:rPr>
          <w:rFonts w:ascii="Times New Roman"/>
          <w:sz w:val="20"/>
        </w:rPr>
      </w:pPr>
    </w:p>
    <w:p w14:paraId="4951FC74" w14:textId="417DE40D" w:rsidR="00F76D6D" w:rsidRDefault="00DB30A9">
      <w:pPr>
        <w:pStyle w:val="BodyText"/>
        <w:ind w:left="355" w:right="-15"/>
        <w:rPr>
          <w:rFonts w:ascii="Times New Roman"/>
          <w:sz w:val="20"/>
        </w:rPr>
      </w:pPr>
      <w:r>
        <w:rPr>
          <w:noProof/>
          <w:sz w:val="20"/>
        </w:rPr>
        <w:drawing>
          <wp:anchor distT="0" distB="0" distL="0" distR="0" simplePos="0" relativeHeight="251656704" behindDoc="0" locked="0" layoutInCell="1" allowOverlap="1" wp14:anchorId="2F1621B1" wp14:editId="39E89AA8">
            <wp:simplePos x="0" y="0"/>
            <wp:positionH relativeFrom="page">
              <wp:posOffset>2254250</wp:posOffset>
            </wp:positionH>
            <wp:positionV relativeFrom="paragraph">
              <wp:posOffset>66040</wp:posOffset>
            </wp:positionV>
            <wp:extent cx="3253740" cy="2169795"/>
            <wp:effectExtent l="0" t="0" r="3810" b="1905"/>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53740" cy="2169795"/>
                    </a:xfrm>
                    <a:prstGeom prst="rect">
                      <a:avLst/>
                    </a:prstGeom>
                  </pic:spPr>
                </pic:pic>
              </a:graphicData>
            </a:graphic>
            <wp14:sizeRelV relativeFrom="margin">
              <wp14:pctHeight>0</wp14:pctHeight>
            </wp14:sizeRelV>
          </wp:anchor>
        </w:drawing>
      </w:r>
      <w:r w:rsidR="00B3401E">
        <w:rPr>
          <w:rFonts w:ascii="Times New Roman"/>
          <w:noProof/>
          <w:sz w:val="20"/>
        </w:rPr>
        <w:drawing>
          <wp:inline distT="0" distB="0" distL="0" distR="0" wp14:anchorId="3B6F9534" wp14:editId="4BC67C7A">
            <wp:extent cx="1504414" cy="2255438"/>
            <wp:effectExtent l="0" t="0" r="635"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04414" cy="2255438"/>
                    </a:xfrm>
                    <a:prstGeom prst="rect">
                      <a:avLst/>
                    </a:prstGeom>
                  </pic:spPr>
                </pic:pic>
              </a:graphicData>
            </a:graphic>
          </wp:inline>
        </w:drawing>
      </w:r>
    </w:p>
    <w:p w14:paraId="694ED6E3" w14:textId="77777777" w:rsidR="00F76D6D" w:rsidRDefault="00F76D6D">
      <w:pPr>
        <w:pStyle w:val="BodyText"/>
        <w:rPr>
          <w:rFonts w:ascii="Times New Roman"/>
          <w:sz w:val="20"/>
        </w:rPr>
      </w:pPr>
    </w:p>
    <w:p w14:paraId="1096C01F" w14:textId="77777777" w:rsidR="00F76D6D" w:rsidRDefault="00F76D6D">
      <w:pPr>
        <w:pStyle w:val="BodyText"/>
        <w:spacing w:before="160"/>
        <w:rPr>
          <w:rFonts w:ascii="Times New Roman"/>
          <w:sz w:val="20"/>
        </w:rPr>
      </w:pPr>
    </w:p>
    <w:p w14:paraId="192693DB" w14:textId="77777777" w:rsidR="00F76D6D" w:rsidRDefault="00B3401E" w:rsidP="00DB30A9">
      <w:pPr>
        <w:pStyle w:val="Heading1"/>
        <w:spacing w:line="597" w:lineRule="exact"/>
        <w:ind w:left="0"/>
      </w:pPr>
      <w:r>
        <w:br w:type="column"/>
      </w:r>
      <w:r>
        <w:rPr>
          <w:color w:val="231F20"/>
          <w:w w:val="85"/>
        </w:rPr>
        <w:t>News</w:t>
      </w:r>
      <w:r>
        <w:rPr>
          <w:color w:val="231F20"/>
        </w:rPr>
        <w:t xml:space="preserve"> </w:t>
      </w:r>
      <w:r>
        <w:rPr>
          <w:color w:val="231F20"/>
          <w:spacing w:val="-2"/>
          <w:w w:val="90"/>
        </w:rPr>
        <w:t>Release</w:t>
      </w:r>
    </w:p>
    <w:p w14:paraId="7802FA0C" w14:textId="01118A7F" w:rsidR="00F76D6D" w:rsidRDefault="00B3401E">
      <w:pPr>
        <w:spacing w:line="327" w:lineRule="exact"/>
        <w:ind w:left="9"/>
        <w:rPr>
          <w:sz w:val="28"/>
        </w:rPr>
      </w:pPr>
      <w:r>
        <w:rPr>
          <w:color w:val="231F20"/>
          <w:spacing w:val="-4"/>
          <w:sz w:val="28"/>
        </w:rPr>
        <w:t>202</w:t>
      </w:r>
      <w:r w:rsidR="00776112">
        <w:rPr>
          <w:color w:val="231F20"/>
          <w:spacing w:val="-4"/>
          <w:sz w:val="28"/>
        </w:rPr>
        <w:t>5</w:t>
      </w:r>
      <w:r>
        <w:rPr>
          <w:color w:val="231F20"/>
          <w:spacing w:val="-4"/>
          <w:sz w:val="28"/>
        </w:rPr>
        <w:t>-2</w:t>
      </w:r>
      <w:r w:rsidR="00776112">
        <w:rPr>
          <w:color w:val="231F20"/>
          <w:spacing w:val="-4"/>
          <w:sz w:val="28"/>
        </w:rPr>
        <w:t>6</w:t>
      </w:r>
      <w:r>
        <w:rPr>
          <w:color w:val="231F20"/>
          <w:spacing w:val="-12"/>
          <w:sz w:val="28"/>
        </w:rPr>
        <w:t xml:space="preserve"> </w:t>
      </w:r>
      <w:r>
        <w:rPr>
          <w:color w:val="231F20"/>
          <w:spacing w:val="-4"/>
          <w:sz w:val="28"/>
        </w:rPr>
        <w:t>Season</w:t>
      </w:r>
    </w:p>
    <w:p w14:paraId="253F85C3" w14:textId="5C4A6CDD" w:rsidR="00F76D6D" w:rsidRDefault="00B3401E">
      <w:pPr>
        <w:pStyle w:val="Heading1"/>
        <w:spacing w:line="611" w:lineRule="exact"/>
        <w:ind w:left="366"/>
      </w:pPr>
      <w:r>
        <w:br w:type="column"/>
      </w:r>
      <w:r>
        <w:rPr>
          <w:color w:val="231F20"/>
          <w:spacing w:val="-13"/>
        </w:rPr>
        <w:t>Noteworthy</w:t>
      </w:r>
    </w:p>
    <w:p w14:paraId="10FB56CB" w14:textId="77777777" w:rsidR="00F76D6D" w:rsidRDefault="00B3401E">
      <w:pPr>
        <w:pStyle w:val="BodyText"/>
        <w:spacing w:line="287" w:lineRule="exact"/>
        <w:ind w:left="355"/>
      </w:pPr>
      <w:r>
        <w:rPr>
          <w:noProof/>
        </w:rPr>
        <mc:AlternateContent>
          <mc:Choice Requires="wpg">
            <w:drawing>
              <wp:anchor distT="0" distB="0" distL="0" distR="0" simplePos="0" relativeHeight="15728640" behindDoc="0" locked="0" layoutInCell="1" allowOverlap="1" wp14:anchorId="3CDBD115" wp14:editId="0BE3B6CD">
                <wp:simplePos x="0" y="0"/>
                <wp:positionH relativeFrom="page">
                  <wp:posOffset>3879850</wp:posOffset>
                </wp:positionH>
                <wp:positionV relativeFrom="paragraph">
                  <wp:posOffset>-487442</wp:posOffset>
                </wp:positionV>
                <wp:extent cx="12700" cy="100584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 cy="1005840"/>
                          <a:chOff x="0" y="0"/>
                          <a:chExt cx="12700" cy="1005840"/>
                        </a:xfrm>
                      </wpg:grpSpPr>
                      <wps:wsp>
                        <wps:cNvPr id="5" name="Graphic 5"/>
                        <wps:cNvSpPr/>
                        <wps:spPr>
                          <a:xfrm>
                            <a:off x="6350" y="31814"/>
                            <a:ext cx="1270" cy="955040"/>
                          </a:xfrm>
                          <a:custGeom>
                            <a:avLst/>
                            <a:gdLst/>
                            <a:ahLst/>
                            <a:cxnLst/>
                            <a:rect l="l" t="t" r="r" b="b"/>
                            <a:pathLst>
                              <a:path h="955040">
                                <a:moveTo>
                                  <a:pt x="0" y="0"/>
                                </a:moveTo>
                                <a:lnTo>
                                  <a:pt x="0" y="954938"/>
                                </a:lnTo>
                              </a:path>
                            </a:pathLst>
                          </a:custGeom>
                          <a:ln w="12700">
                            <a:solidFill>
                              <a:srgbClr val="231F20"/>
                            </a:solidFill>
                            <a:prstDash val="dot"/>
                          </a:ln>
                        </wps:spPr>
                        <wps:bodyPr wrap="square" lIns="0" tIns="0" rIns="0" bIns="0" rtlCol="0">
                          <a:prstTxWarp prst="textNoShape">
                            <a:avLst/>
                          </a:prstTxWarp>
                          <a:noAutofit/>
                        </wps:bodyPr>
                      </wps:wsp>
                      <wps:wsp>
                        <wps:cNvPr id="6" name="Graphic 6"/>
                        <wps:cNvSpPr/>
                        <wps:spPr>
                          <a:xfrm>
                            <a:off x="0" y="0"/>
                            <a:ext cx="12700" cy="1005840"/>
                          </a:xfrm>
                          <a:custGeom>
                            <a:avLst/>
                            <a:gdLst/>
                            <a:ahLst/>
                            <a:cxnLst/>
                            <a:rect l="l" t="t" r="r" b="b"/>
                            <a:pathLst>
                              <a:path w="12700" h="1005840">
                                <a:moveTo>
                                  <a:pt x="12700" y="999490"/>
                                </a:moveTo>
                                <a:lnTo>
                                  <a:pt x="10833" y="995006"/>
                                </a:lnTo>
                                <a:lnTo>
                                  <a:pt x="6350" y="993140"/>
                                </a:lnTo>
                                <a:lnTo>
                                  <a:pt x="1854" y="995006"/>
                                </a:lnTo>
                                <a:lnTo>
                                  <a:pt x="0" y="999490"/>
                                </a:lnTo>
                                <a:lnTo>
                                  <a:pt x="1854" y="1003985"/>
                                </a:lnTo>
                                <a:lnTo>
                                  <a:pt x="6350" y="1005840"/>
                                </a:lnTo>
                                <a:lnTo>
                                  <a:pt x="10833" y="1003985"/>
                                </a:lnTo>
                                <a:lnTo>
                                  <a:pt x="12700" y="999490"/>
                                </a:lnTo>
                                <a:close/>
                              </a:path>
                              <a:path w="12700" h="1005840">
                                <a:moveTo>
                                  <a:pt x="12700" y="6350"/>
                                </a:moveTo>
                                <a:lnTo>
                                  <a:pt x="10833" y="1866"/>
                                </a:lnTo>
                                <a:lnTo>
                                  <a:pt x="6350" y="0"/>
                                </a:lnTo>
                                <a:lnTo>
                                  <a:pt x="1854" y="1866"/>
                                </a:lnTo>
                                <a:lnTo>
                                  <a:pt x="0" y="6350"/>
                                </a:lnTo>
                                <a:lnTo>
                                  <a:pt x="1854" y="10845"/>
                                </a:lnTo>
                                <a:lnTo>
                                  <a:pt x="6350" y="12700"/>
                                </a:lnTo>
                                <a:lnTo>
                                  <a:pt x="10833" y="10845"/>
                                </a:lnTo>
                                <a:lnTo>
                                  <a:pt x="12700" y="6350"/>
                                </a:lnTo>
                                <a:close/>
                              </a:path>
                            </a:pathLst>
                          </a:custGeom>
                          <a:solidFill>
                            <a:srgbClr val="231F20"/>
                          </a:solidFill>
                        </wps:spPr>
                        <wps:bodyPr wrap="square" lIns="0" tIns="0" rIns="0" bIns="0" rtlCol="0">
                          <a:prstTxWarp prst="textNoShape">
                            <a:avLst/>
                          </a:prstTxWarp>
                          <a:noAutofit/>
                        </wps:bodyPr>
                      </wps:wsp>
                    </wpg:wgp>
                  </a:graphicData>
                </a:graphic>
              </wp:anchor>
            </w:drawing>
          </mc:Choice>
          <mc:Fallback>
            <w:pict>
              <v:group w14:anchorId="0A083F31" id="Group 4" o:spid="_x0000_s1026" style="position:absolute;margin-left:305.5pt;margin-top:-38.4pt;width:1pt;height:79.2pt;z-index:15728640;mso-wrap-distance-left:0;mso-wrap-distance-right:0;mso-position-horizontal-relative:page" coordsize="127,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">
                <v:shape id="Graphic 5" o:spid="_x0000_s1027" style="position:absolute;left:63;top:318;width:13;height:9550;visibility:visible;mso-wrap-style:square;v-text-anchor:top" coordsize="1270,9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" path="m,l,954938e" filled="f" strokecolor="#231f20" strokeweight="1pt">
                  <v:stroke dashstyle="dot"/>
                  <v:path arrowok="t"/>
                </v:shape>
                <v:shape id="Graphic 6" o:spid="_x0000_s1028" style="position:absolute;width:127;height:10058;visibility:visible;mso-wrap-style:square;v-text-anchor:top" coordsize="1270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" path="m12700,999490r-1867,-4484l6350,993140r-4496,1866l,999490r1854,4495l6350,1005840r4483,-1855l12700,999490xem12700,6350l10833,1866,6350,,1854,1866,,6350r1854,4495l6350,12700r4483,-1855l12700,6350xe" fillcolor="#231f20" stroked="f">
                  <v:path arrowok="t"/>
                </v:shape>
                <w10:wrap anchorx="page"/>
              </v:group>
            </w:pict>
          </mc:Fallback>
        </mc:AlternateContent>
      </w:r>
      <w:r>
        <w:rPr>
          <w:color w:val="231F20"/>
          <w:w w:val="90"/>
        </w:rPr>
        <w:t>Performing</w:t>
      </w:r>
      <w:r>
        <w:rPr>
          <w:color w:val="231F20"/>
          <w:spacing w:val="-6"/>
        </w:rPr>
        <w:t xml:space="preserve"> </w:t>
      </w:r>
      <w:r>
        <w:rPr>
          <w:color w:val="231F20"/>
          <w:w w:val="90"/>
        </w:rPr>
        <w:t>Arts</w:t>
      </w:r>
      <w:r>
        <w:rPr>
          <w:color w:val="231F20"/>
          <w:spacing w:val="-6"/>
        </w:rPr>
        <w:t xml:space="preserve"> </w:t>
      </w:r>
      <w:r>
        <w:rPr>
          <w:color w:val="231F20"/>
          <w:spacing w:val="-2"/>
          <w:w w:val="90"/>
        </w:rPr>
        <w:t>Management</w:t>
      </w:r>
    </w:p>
    <w:p w14:paraId="153D7221" w14:textId="77777777" w:rsidR="00F76D6D" w:rsidRDefault="00B3401E">
      <w:pPr>
        <w:pStyle w:val="BodyText"/>
        <w:spacing w:before="12"/>
        <w:ind w:left="382"/>
      </w:pPr>
      <w:r>
        <w:rPr>
          <w:color w:val="231F20"/>
          <w:w w:val="90"/>
        </w:rPr>
        <w:t>801-422-3576</w:t>
      </w:r>
      <w:r>
        <w:rPr>
          <w:color w:val="231F20"/>
          <w:spacing w:val="18"/>
        </w:rPr>
        <w:t xml:space="preserve"> </w:t>
      </w:r>
      <w:r>
        <w:rPr>
          <w:color w:val="231F20"/>
          <w:w w:val="90"/>
        </w:rPr>
        <w:t>|</w:t>
      </w:r>
      <w:r>
        <w:rPr>
          <w:color w:val="231F20"/>
          <w:spacing w:val="19"/>
        </w:rPr>
        <w:t xml:space="preserve"> </w:t>
      </w:r>
      <w:r>
        <w:rPr>
          <w:color w:val="231F20"/>
          <w:spacing w:val="-2"/>
          <w:w w:val="90"/>
        </w:rPr>
        <w:t>pam.byu.edu</w:t>
      </w:r>
    </w:p>
    <w:p w14:paraId="7150214B" w14:textId="77777777" w:rsidR="00F76D6D" w:rsidRDefault="00F76D6D">
      <w:pPr>
        <w:pStyle w:val="BodyText"/>
        <w:rPr>
          <w:sz w:val="20"/>
        </w:rPr>
      </w:pPr>
    </w:p>
    <w:p w14:paraId="2A1A3B20" w14:textId="34ECDF52" w:rsidR="00F76D6D" w:rsidRDefault="00F76D6D">
      <w:pPr>
        <w:pStyle w:val="BodyText"/>
        <w:rPr>
          <w:sz w:val="20"/>
        </w:rPr>
      </w:pPr>
    </w:p>
    <w:p w14:paraId="4B5AFE49" w14:textId="7E402CC5" w:rsidR="00F76D6D" w:rsidRDefault="00DB30A9">
      <w:pPr>
        <w:pStyle w:val="BodyText"/>
        <w:spacing w:before="156"/>
        <w:rPr>
          <w:sz w:val="20"/>
        </w:rPr>
      </w:pPr>
      <w:r>
        <w:rPr>
          <w:noProof/>
          <w:sz w:val="20"/>
        </w:rPr>
        <w:drawing>
          <wp:anchor distT="0" distB="0" distL="0" distR="0" simplePos="0" relativeHeight="487587840" behindDoc="1" locked="0" layoutInCell="1" allowOverlap="1" wp14:anchorId="4D203222" wp14:editId="70C1898B">
            <wp:simplePos x="0" y="0"/>
            <wp:positionH relativeFrom="page">
              <wp:posOffset>5714365</wp:posOffset>
            </wp:positionH>
            <wp:positionV relativeFrom="paragraph">
              <wp:posOffset>283210</wp:posOffset>
            </wp:positionV>
            <wp:extent cx="1504315" cy="2255520"/>
            <wp:effectExtent l="0" t="0" r="635"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04315" cy="2255520"/>
                    </a:xfrm>
                    <a:prstGeom prst="rect">
                      <a:avLst/>
                    </a:prstGeom>
                  </pic:spPr>
                </pic:pic>
              </a:graphicData>
            </a:graphic>
            <wp14:sizeRelH relativeFrom="margin">
              <wp14:pctWidth>0</wp14:pctWidth>
            </wp14:sizeRelH>
          </wp:anchor>
        </w:drawing>
      </w:r>
    </w:p>
    <w:p w14:paraId="7CDA112E" w14:textId="77777777" w:rsidR="00F76D6D" w:rsidRDefault="00F76D6D">
      <w:pPr>
        <w:pStyle w:val="BodyText"/>
        <w:rPr>
          <w:sz w:val="20"/>
        </w:rPr>
        <w:sectPr w:rsidR="00F76D6D">
          <w:type w:val="continuous"/>
          <w:pgSz w:w="12240" w:h="15840"/>
          <w:pgMar w:top="720" w:right="360" w:bottom="280" w:left="360" w:header="720" w:footer="720" w:gutter="0"/>
          <w:cols w:num="3" w:space="720" w:equalWidth="0">
            <w:col w:w="2765" w:space="40"/>
            <w:col w:w="2643" w:space="708"/>
            <w:col w:w="5364"/>
          </w:cols>
        </w:sectPr>
      </w:pPr>
    </w:p>
    <w:p w14:paraId="5BA058C1" w14:textId="77777777" w:rsidR="00F76D6D" w:rsidRDefault="00F76D6D">
      <w:pPr>
        <w:pStyle w:val="BodyText"/>
        <w:spacing w:before="48"/>
        <w:rPr>
          <w:sz w:val="20"/>
        </w:rPr>
      </w:pPr>
    </w:p>
    <w:p w14:paraId="2ABA7A4D" w14:textId="02EA4232" w:rsidR="00F76D6D" w:rsidRDefault="00FC5D81" w:rsidP="00FC5D81">
      <w:pPr>
        <w:pStyle w:val="Heading1"/>
        <w:spacing w:before="0"/>
        <w:ind w:left="360"/>
        <w:rPr>
          <w:color w:val="00215B"/>
          <w:w w:val="90"/>
        </w:rPr>
      </w:pPr>
      <w:r>
        <w:rPr>
          <w:color w:val="00215B"/>
          <w:w w:val="90"/>
        </w:rPr>
        <w:t xml:space="preserve">Noteworthy: </w:t>
      </w:r>
      <w:r w:rsidR="00B3401E">
        <w:rPr>
          <w:color w:val="00215B"/>
          <w:w w:val="90"/>
        </w:rPr>
        <w:t>No</w:t>
      </w:r>
      <w:r>
        <w:rPr>
          <w:color w:val="00215B"/>
          <w:w w:val="90"/>
        </w:rPr>
        <w:t xml:space="preserve"> Instruments, No Problem</w:t>
      </w:r>
    </w:p>
    <w:p w14:paraId="6932BDBA" w14:textId="77777777" w:rsidR="00FC5D81" w:rsidRPr="00FC5D81" w:rsidRDefault="00FC5D81" w:rsidP="00FC5D81">
      <w:pPr>
        <w:pStyle w:val="Heading1"/>
        <w:spacing w:before="0"/>
        <w:ind w:left="360"/>
        <w:rPr>
          <w:sz w:val="24"/>
          <w:szCs w:val="24"/>
        </w:rPr>
      </w:pPr>
    </w:p>
    <w:p w14:paraId="68C467C0" w14:textId="6890BEAD" w:rsidR="00F76D6D" w:rsidRDefault="00FC5D81" w:rsidP="00FC5D81">
      <w:pPr>
        <w:pStyle w:val="BodyText"/>
        <w:spacing w:line="355" w:lineRule="auto"/>
        <w:ind w:firstLine="360"/>
        <w:sectPr w:rsidR="00F76D6D">
          <w:type w:val="continuous"/>
          <w:pgSz w:w="12240" w:h="15840"/>
          <w:pgMar w:top="720" w:right="360" w:bottom="280" w:left="360" w:header="720" w:footer="720" w:gutter="0"/>
          <w:cols w:space="720"/>
        </w:sectPr>
      </w:pPr>
      <w:r>
        <w:t xml:space="preserve">BYU’s top female a cappella ensemble delivers a power-packed concert that combines vocal percussion, humor, and tight harmonies. Noteworthy has appeared on NBC’s hit television show, The Sing-Off, and </w:t>
      </w:r>
      <w:proofErr w:type="gramStart"/>
      <w:r>
        <w:t>was crowned</w:t>
      </w:r>
      <w:proofErr w:type="gramEnd"/>
      <w:r>
        <w:t xml:space="preserve"> the International Championship of Collegiate A Cappella (ICCA) champion in 2007. Noteworthy’s varied repertoire includes everything: rock, pop, country, jazz, R&amp;B, spiritual, and other musical styles, making them a crowd favorite. The performers take songs and rearrange them to deliver a new rendition without any accompaniment. They mimic complex instrumentation, hold a perfect pitch, and give </w:t>
      </w:r>
      <w:r w:rsidR="00776112">
        <w:t>beautiful</w:t>
      </w:r>
      <w:r>
        <w:t xml:space="preserve"> harmony. Noteworthy is full of class and charm. All seven members </w:t>
      </w:r>
      <w:proofErr w:type="gramStart"/>
      <w:r>
        <w:t>are carefully selected</w:t>
      </w:r>
      <w:proofErr w:type="gramEnd"/>
      <w:r>
        <w:t xml:space="preserve"> through competitive auditions and are experts at displaying musical ability, creativity, and stage experience—resulting in original, skillful, and spirited performances. </w:t>
      </w:r>
      <w:proofErr w:type="gramStart"/>
      <w:r>
        <w:t>Don’t</w:t>
      </w:r>
      <w:proofErr w:type="gramEnd"/>
      <w:r>
        <w:t xml:space="preserve"> miss this talented a cappella group with amazing vocal abilities at (PLACE) on (DATE) at (TIME)</w:t>
      </w:r>
    </w:p>
    <w:p w14:paraId="51CD0D6F" w14:textId="77777777" w:rsidR="00F76D6D" w:rsidRDefault="00B3401E">
      <w:pPr>
        <w:pStyle w:val="BodyText"/>
        <w:rPr>
          <w:sz w:val="28"/>
        </w:rPr>
      </w:pPr>
      <w:r>
        <w:rPr>
          <w:noProof/>
          <w:sz w:val="28"/>
        </w:rPr>
        <w:lastRenderedPageBreak/>
        <w:drawing>
          <wp:anchor distT="0" distB="0" distL="0" distR="0" simplePos="0" relativeHeight="15729664" behindDoc="0" locked="0" layoutInCell="1" allowOverlap="1" wp14:anchorId="3B5499DF" wp14:editId="218B4BE6">
            <wp:simplePos x="0" y="0"/>
            <wp:positionH relativeFrom="page">
              <wp:posOffset>1718097</wp:posOffset>
            </wp:positionH>
            <wp:positionV relativeFrom="page">
              <wp:posOffset>0</wp:posOffset>
            </wp:positionV>
            <wp:extent cx="4340917" cy="2895358"/>
            <wp:effectExtent l="0" t="0" r="2540" b="635"/>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40917" cy="2895358"/>
                    </a:xfrm>
                    <a:prstGeom prst="rect">
                      <a:avLst/>
                    </a:prstGeom>
                  </pic:spPr>
                </pic:pic>
              </a:graphicData>
            </a:graphic>
            <wp14:sizeRelH relativeFrom="margin">
              <wp14:pctWidth>0</wp14:pctWidth>
            </wp14:sizeRelH>
            <wp14:sizeRelV relativeFrom="margin">
              <wp14:pctHeight>0</wp14:pctHeight>
            </wp14:sizeRelV>
          </wp:anchor>
        </w:drawing>
      </w:r>
    </w:p>
    <w:p w14:paraId="42894F9D" w14:textId="77777777" w:rsidR="00F76D6D" w:rsidRDefault="00F76D6D">
      <w:pPr>
        <w:pStyle w:val="BodyText"/>
        <w:rPr>
          <w:sz w:val="28"/>
        </w:rPr>
      </w:pPr>
    </w:p>
    <w:p w14:paraId="28C01048" w14:textId="77777777" w:rsidR="00F76D6D" w:rsidRDefault="00F76D6D">
      <w:pPr>
        <w:pStyle w:val="BodyText"/>
        <w:rPr>
          <w:sz w:val="28"/>
        </w:rPr>
      </w:pPr>
    </w:p>
    <w:p w14:paraId="6B3D5041" w14:textId="77777777" w:rsidR="00F76D6D" w:rsidRDefault="00F76D6D">
      <w:pPr>
        <w:pStyle w:val="BodyText"/>
        <w:rPr>
          <w:sz w:val="28"/>
        </w:rPr>
      </w:pPr>
    </w:p>
    <w:p w14:paraId="2A3CAD00" w14:textId="77777777" w:rsidR="00F76D6D" w:rsidRDefault="00F76D6D">
      <w:pPr>
        <w:pStyle w:val="BodyText"/>
        <w:rPr>
          <w:sz w:val="28"/>
        </w:rPr>
      </w:pPr>
    </w:p>
    <w:p w14:paraId="74C59550" w14:textId="77777777" w:rsidR="00F76D6D" w:rsidRDefault="00F76D6D">
      <w:pPr>
        <w:pStyle w:val="BodyText"/>
        <w:rPr>
          <w:sz w:val="28"/>
        </w:rPr>
      </w:pPr>
    </w:p>
    <w:p w14:paraId="5AFE26BB" w14:textId="77777777" w:rsidR="00F76D6D" w:rsidRDefault="00F76D6D">
      <w:pPr>
        <w:pStyle w:val="BodyText"/>
        <w:rPr>
          <w:sz w:val="28"/>
        </w:rPr>
      </w:pPr>
    </w:p>
    <w:p w14:paraId="6320B9C2" w14:textId="77777777" w:rsidR="00F76D6D" w:rsidRDefault="00F76D6D">
      <w:pPr>
        <w:pStyle w:val="BodyText"/>
        <w:rPr>
          <w:sz w:val="28"/>
        </w:rPr>
      </w:pPr>
    </w:p>
    <w:p w14:paraId="798341E8" w14:textId="77777777" w:rsidR="00F76D6D" w:rsidRDefault="00F76D6D">
      <w:pPr>
        <w:pStyle w:val="BodyText"/>
        <w:rPr>
          <w:sz w:val="28"/>
        </w:rPr>
      </w:pPr>
    </w:p>
    <w:p w14:paraId="3B8459D7" w14:textId="77777777" w:rsidR="00F76D6D" w:rsidRDefault="00F76D6D">
      <w:pPr>
        <w:pStyle w:val="BodyText"/>
        <w:rPr>
          <w:sz w:val="28"/>
        </w:rPr>
      </w:pPr>
    </w:p>
    <w:p w14:paraId="5F7770FC" w14:textId="77777777" w:rsidR="00F76D6D" w:rsidRDefault="00F76D6D">
      <w:pPr>
        <w:pStyle w:val="BodyText"/>
        <w:rPr>
          <w:sz w:val="28"/>
        </w:rPr>
      </w:pPr>
    </w:p>
    <w:p w14:paraId="04365243" w14:textId="77777777" w:rsidR="00F76D6D" w:rsidRDefault="00F76D6D">
      <w:pPr>
        <w:pStyle w:val="BodyText"/>
        <w:rPr>
          <w:sz w:val="28"/>
        </w:rPr>
      </w:pPr>
    </w:p>
    <w:p w14:paraId="1AAB73B7" w14:textId="77777777" w:rsidR="00F76D6D" w:rsidRDefault="00F76D6D">
      <w:pPr>
        <w:pStyle w:val="BodyText"/>
        <w:spacing w:before="154"/>
        <w:rPr>
          <w:sz w:val="28"/>
        </w:rPr>
      </w:pPr>
    </w:p>
    <w:p w14:paraId="3E830082" w14:textId="77777777" w:rsidR="00F76D6D" w:rsidRDefault="00B3401E">
      <w:pPr>
        <w:pStyle w:val="Heading2"/>
        <w:ind w:left="273"/>
        <w:rPr>
          <w:color w:val="001D58"/>
          <w:spacing w:val="-2"/>
        </w:rPr>
      </w:pPr>
      <w:r>
        <w:rPr>
          <w:color w:val="001D58"/>
          <w:spacing w:val="-2"/>
        </w:rPr>
        <w:t>Noteworthy</w:t>
      </w:r>
    </w:p>
    <w:p w14:paraId="4DF5ECC8" w14:textId="77777777" w:rsidR="00FC5D81" w:rsidRDefault="00FC5D81">
      <w:pPr>
        <w:pStyle w:val="Heading2"/>
        <w:ind w:left="273"/>
      </w:pPr>
    </w:p>
    <w:p w14:paraId="77FD5D41" w14:textId="77777777" w:rsidR="00F76D6D" w:rsidRDefault="00DB30A9" w:rsidP="00DB30A9">
      <w:pPr>
        <w:pStyle w:val="BodyText"/>
        <w:spacing w:line="355" w:lineRule="auto"/>
        <w:ind w:firstLine="273"/>
      </w:pPr>
      <w:r>
        <w:t xml:space="preserve">In 2024 BYU Noteworthy won a Bronze Telly Award for their music video “O Holy Night”. Since then, Noteworthy has continued to pave their path to success with three CASA Awards for Best Pop Song, Best Upper Voices Collegiate Album and </w:t>
      </w:r>
      <w:r>
        <w:t>Best</w:t>
      </w:r>
      <w:r>
        <w:t xml:space="preserve"> Upper Voices Collegiate Song. Their presence online is ever-growing with more than </w:t>
      </w:r>
      <w:proofErr w:type="gramStart"/>
      <w:r>
        <w:t>77</w:t>
      </w:r>
      <w:proofErr w:type="gramEnd"/>
      <w:r>
        <w:t xml:space="preserve"> million views on YouTube. Over the years they </w:t>
      </w:r>
      <w:r>
        <w:t>toured</w:t>
      </w:r>
      <w:r>
        <w:t xml:space="preserve"> Texas, Alaska, Arizona, Idaho, Illinois, Nevada, Oregon, Texas, Utah, and Wyoming. In 2024, they embarked on their first international tour to South Korea, Japan, and Mongolia. Noteworthy has released </w:t>
      </w:r>
      <w:proofErr w:type="gramStart"/>
      <w:r>
        <w:t>several</w:t>
      </w:r>
      <w:proofErr w:type="gramEnd"/>
      <w:r>
        <w:t xml:space="preserve"> studio albums and collaborated with a wide variety of artists including violinist Keith Goodrich and the BYU Cougarettes.</w:t>
      </w:r>
    </w:p>
    <w:p w14:paraId="4E2F9AEA" w14:textId="7B27C9D7" w:rsidR="00DB30A9" w:rsidRDefault="00DB30A9" w:rsidP="00FC5D81">
      <w:pPr>
        <w:pStyle w:val="BodyText"/>
        <w:spacing w:line="355" w:lineRule="auto"/>
        <w:ind w:firstLine="273"/>
        <w:sectPr w:rsidR="00DB30A9">
          <w:pgSz w:w="12240" w:h="15840"/>
          <w:pgMar w:top="0" w:right="360" w:bottom="280" w:left="360" w:header="720" w:footer="720" w:gutter="0"/>
          <w:cols w:space="720"/>
        </w:sectPr>
      </w:pPr>
      <w:r>
        <w:t>By the end of the 2025-2026 season, Noteworthy</w:t>
      </w:r>
      <w:r w:rsidR="00FC5D81">
        <w:t xml:space="preserve"> will have released 2 EPS, </w:t>
      </w:r>
      <w:proofErr w:type="gramStart"/>
      <w:r w:rsidR="00FC5D81">
        <w:t>several</w:t>
      </w:r>
      <w:proofErr w:type="gramEnd"/>
      <w:r w:rsidR="00FC5D81">
        <w:t xml:space="preserve"> singles and music videos, and performed in China and the United States. This elite ensemble is looking forward to dazzling audiences for another season</w:t>
      </w:r>
      <w:proofErr w:type="gramStart"/>
      <w:r w:rsidR="00FC5D81">
        <w:t xml:space="preserve">.  </w:t>
      </w:r>
      <w:proofErr w:type="gramEnd"/>
    </w:p>
    <w:p w14:paraId="6A73D2C5" w14:textId="77777777" w:rsidR="00F76D6D" w:rsidRDefault="00F76D6D">
      <w:pPr>
        <w:pStyle w:val="BodyText"/>
        <w:rPr>
          <w:sz w:val="20"/>
        </w:rPr>
      </w:pPr>
    </w:p>
    <w:p w14:paraId="7869CF3E" w14:textId="77777777" w:rsidR="00F76D6D" w:rsidRDefault="00F76D6D">
      <w:pPr>
        <w:pStyle w:val="BodyText"/>
        <w:spacing w:before="97"/>
        <w:rPr>
          <w:sz w:val="20"/>
        </w:rPr>
      </w:pPr>
    </w:p>
    <w:p w14:paraId="36E2AF31" w14:textId="591AD3C8" w:rsidR="00F76D6D" w:rsidRDefault="00776112">
      <w:pPr>
        <w:pStyle w:val="BodyText"/>
        <w:rPr>
          <w:sz w:val="20"/>
        </w:rPr>
      </w:pPr>
      <w:r>
        <w:rPr>
          <w:noProof/>
          <w:sz w:val="20"/>
        </w:rPr>
        <w:drawing>
          <wp:anchor distT="0" distB="0" distL="114300" distR="114300" simplePos="0" relativeHeight="487588864" behindDoc="0" locked="0" layoutInCell="1" allowOverlap="1" wp14:anchorId="753B93A4" wp14:editId="13EFDA24">
            <wp:simplePos x="0" y="0"/>
            <wp:positionH relativeFrom="column">
              <wp:posOffset>0</wp:posOffset>
            </wp:positionH>
            <wp:positionV relativeFrom="paragraph">
              <wp:posOffset>1905</wp:posOffset>
            </wp:positionV>
            <wp:extent cx="7569200" cy="1865866"/>
            <wp:effectExtent l="0" t="0" r="0" b="0"/>
            <wp:wrapTopAndBottom/>
            <wp:docPr id="21330341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034121" name="Picture 21330341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9200" cy="1865866"/>
                    </a:xfrm>
                    <a:prstGeom prst="rect">
                      <a:avLst/>
                    </a:prstGeom>
                  </pic:spPr>
                </pic:pic>
              </a:graphicData>
            </a:graphic>
          </wp:anchor>
        </w:drawing>
      </w:r>
    </w:p>
    <w:p w14:paraId="743A8165" w14:textId="77777777" w:rsidR="00FC5D81" w:rsidRDefault="00FC5D81">
      <w:pPr>
        <w:pStyle w:val="BodyText"/>
        <w:rPr>
          <w:sz w:val="20"/>
        </w:rPr>
      </w:pPr>
    </w:p>
    <w:p w14:paraId="5238762E" w14:textId="77777777" w:rsidR="00FC5D81" w:rsidRDefault="00FC5D81">
      <w:pPr>
        <w:pStyle w:val="BodyText"/>
        <w:rPr>
          <w:sz w:val="20"/>
        </w:rPr>
      </w:pPr>
    </w:p>
    <w:p w14:paraId="25AFCD83" w14:textId="77777777" w:rsidR="00FC5D81" w:rsidRDefault="00FC5D81">
      <w:pPr>
        <w:pStyle w:val="BodyText"/>
        <w:rPr>
          <w:sz w:val="20"/>
        </w:rPr>
      </w:pPr>
    </w:p>
    <w:p w14:paraId="17880B72" w14:textId="77777777" w:rsidR="00FC5D81" w:rsidRDefault="00FC5D81">
      <w:pPr>
        <w:pStyle w:val="BodyText"/>
        <w:rPr>
          <w:sz w:val="20"/>
        </w:rPr>
      </w:pPr>
    </w:p>
    <w:p w14:paraId="7FA8E71C" w14:textId="77777777" w:rsidR="00FC5D81" w:rsidRDefault="00FC5D81">
      <w:pPr>
        <w:pStyle w:val="BodyText"/>
        <w:rPr>
          <w:sz w:val="20"/>
        </w:rPr>
      </w:pPr>
    </w:p>
    <w:p w14:paraId="430333A9" w14:textId="77777777" w:rsidR="00FC5D81" w:rsidRDefault="00FC5D81">
      <w:pPr>
        <w:pStyle w:val="BodyText"/>
        <w:rPr>
          <w:sz w:val="20"/>
        </w:rPr>
      </w:pPr>
    </w:p>
    <w:p w14:paraId="2BDA3BCE" w14:textId="77777777" w:rsidR="00FC5D81" w:rsidRDefault="00FC5D81">
      <w:pPr>
        <w:pStyle w:val="BodyText"/>
        <w:rPr>
          <w:sz w:val="20"/>
        </w:rPr>
      </w:pPr>
    </w:p>
    <w:p w14:paraId="0468D5C1" w14:textId="77777777" w:rsidR="00FC5D81" w:rsidRDefault="00FC5D81">
      <w:pPr>
        <w:pStyle w:val="BodyText"/>
        <w:rPr>
          <w:sz w:val="20"/>
        </w:rPr>
      </w:pPr>
    </w:p>
    <w:p w14:paraId="6BDA04A1" w14:textId="77777777" w:rsidR="00FC5D81" w:rsidRDefault="00FC5D81">
      <w:pPr>
        <w:pStyle w:val="BodyText"/>
        <w:rPr>
          <w:sz w:val="20"/>
        </w:rPr>
      </w:pPr>
    </w:p>
    <w:p w14:paraId="19AD5A3D" w14:textId="77777777" w:rsidR="00FC5D81" w:rsidRDefault="00FC5D81">
      <w:pPr>
        <w:pStyle w:val="BodyText"/>
        <w:rPr>
          <w:sz w:val="20"/>
        </w:rPr>
      </w:pPr>
    </w:p>
    <w:p w14:paraId="7E6037C8" w14:textId="77777777" w:rsidR="00FC5D81" w:rsidRDefault="00FC5D81">
      <w:pPr>
        <w:pStyle w:val="BodyText"/>
        <w:rPr>
          <w:sz w:val="20"/>
        </w:rPr>
      </w:pPr>
    </w:p>
    <w:p w14:paraId="27CE1914" w14:textId="77777777" w:rsidR="00FC5D81" w:rsidRDefault="00FC5D81">
      <w:pPr>
        <w:pStyle w:val="BodyText"/>
        <w:rPr>
          <w:sz w:val="20"/>
        </w:rPr>
      </w:pPr>
    </w:p>
    <w:p w14:paraId="588C07C9" w14:textId="77777777" w:rsidR="00FC5D81" w:rsidRDefault="00FC5D81">
      <w:pPr>
        <w:pStyle w:val="BodyText"/>
        <w:rPr>
          <w:sz w:val="20"/>
        </w:rPr>
      </w:pPr>
    </w:p>
    <w:p w14:paraId="79DECA4A" w14:textId="77777777" w:rsidR="00FC5D81" w:rsidRDefault="00FC5D81">
      <w:pPr>
        <w:pStyle w:val="BodyText"/>
        <w:rPr>
          <w:sz w:val="20"/>
        </w:rPr>
      </w:pPr>
    </w:p>
    <w:p w14:paraId="678B2FD6" w14:textId="77777777" w:rsidR="00FC5D81" w:rsidRDefault="00FC5D81">
      <w:pPr>
        <w:pStyle w:val="BodyText"/>
        <w:rPr>
          <w:sz w:val="20"/>
        </w:rPr>
      </w:pPr>
    </w:p>
    <w:p w14:paraId="4964B158" w14:textId="77777777" w:rsidR="00FC5D81" w:rsidRDefault="00FC5D81">
      <w:pPr>
        <w:pStyle w:val="BodyText"/>
        <w:rPr>
          <w:sz w:val="20"/>
        </w:rPr>
      </w:pPr>
    </w:p>
    <w:p w14:paraId="59313829" w14:textId="77777777" w:rsidR="00FC5D81" w:rsidRDefault="00FC5D81">
      <w:pPr>
        <w:pStyle w:val="BodyText"/>
        <w:rPr>
          <w:sz w:val="20"/>
        </w:rPr>
      </w:pPr>
    </w:p>
    <w:p w14:paraId="698F32A8" w14:textId="77777777" w:rsidR="00FC5D81" w:rsidRDefault="00FC5D81">
      <w:pPr>
        <w:pStyle w:val="BodyText"/>
        <w:rPr>
          <w:sz w:val="20"/>
        </w:rPr>
      </w:pPr>
    </w:p>
    <w:p w14:paraId="05B05BE0" w14:textId="77777777" w:rsidR="00FC5D81" w:rsidRDefault="00FC5D81">
      <w:pPr>
        <w:pStyle w:val="BodyText"/>
        <w:rPr>
          <w:sz w:val="20"/>
        </w:rPr>
      </w:pPr>
    </w:p>
    <w:p w14:paraId="68DD2250" w14:textId="77777777" w:rsidR="00FC5D81" w:rsidRDefault="00FC5D81">
      <w:pPr>
        <w:pStyle w:val="BodyText"/>
        <w:rPr>
          <w:sz w:val="20"/>
        </w:rPr>
      </w:pPr>
    </w:p>
    <w:p w14:paraId="1CB7F14B" w14:textId="77777777" w:rsidR="00FC5D81" w:rsidRDefault="00FC5D81">
      <w:pPr>
        <w:pStyle w:val="BodyText"/>
        <w:rPr>
          <w:sz w:val="20"/>
        </w:rPr>
      </w:pPr>
    </w:p>
    <w:p w14:paraId="2BE1D0B4" w14:textId="77777777" w:rsidR="00FC5D81" w:rsidRDefault="00FC5D81">
      <w:pPr>
        <w:pStyle w:val="BodyText"/>
        <w:rPr>
          <w:sz w:val="20"/>
        </w:rPr>
      </w:pPr>
    </w:p>
    <w:p w14:paraId="2B33D6CE" w14:textId="77777777" w:rsidR="00FC5D81" w:rsidRDefault="00FC5D81">
      <w:pPr>
        <w:pStyle w:val="BodyText"/>
        <w:rPr>
          <w:sz w:val="20"/>
        </w:rPr>
      </w:pPr>
    </w:p>
    <w:p w14:paraId="5AF0EC2B" w14:textId="77777777" w:rsidR="00776112" w:rsidRDefault="00776112">
      <w:pPr>
        <w:pStyle w:val="BodyText"/>
        <w:rPr>
          <w:sz w:val="20"/>
        </w:rPr>
      </w:pPr>
    </w:p>
    <w:p w14:paraId="4F82D99E" w14:textId="77777777" w:rsidR="00FC5D81" w:rsidRDefault="00FC5D81">
      <w:pPr>
        <w:pStyle w:val="BodyText"/>
        <w:rPr>
          <w:sz w:val="20"/>
        </w:rPr>
      </w:pPr>
    </w:p>
    <w:p w14:paraId="5342173A" w14:textId="77777777" w:rsidR="00FC5D81" w:rsidRDefault="00FC5D81">
      <w:pPr>
        <w:pStyle w:val="BodyText"/>
        <w:rPr>
          <w:sz w:val="20"/>
        </w:rPr>
      </w:pPr>
    </w:p>
    <w:p w14:paraId="7866616A" w14:textId="77777777" w:rsidR="00FC5D81" w:rsidRDefault="00FC5D81">
      <w:pPr>
        <w:pStyle w:val="BodyText"/>
        <w:rPr>
          <w:sz w:val="20"/>
        </w:rPr>
      </w:pPr>
    </w:p>
    <w:p w14:paraId="3BCC93E2" w14:textId="77777777" w:rsidR="00FC5D81" w:rsidRDefault="00FC5D81">
      <w:pPr>
        <w:pStyle w:val="BodyText"/>
        <w:rPr>
          <w:sz w:val="20"/>
        </w:rPr>
      </w:pPr>
    </w:p>
    <w:p w14:paraId="0FD95F00" w14:textId="77777777" w:rsidR="00FC5D81" w:rsidRDefault="00FC5D81">
      <w:pPr>
        <w:pStyle w:val="BodyText"/>
        <w:rPr>
          <w:sz w:val="20"/>
        </w:rPr>
      </w:pPr>
    </w:p>
    <w:p w14:paraId="1D4DECD1" w14:textId="77777777" w:rsidR="00FC5D81" w:rsidRDefault="00FC5D81">
      <w:pPr>
        <w:pStyle w:val="BodyText"/>
        <w:rPr>
          <w:sz w:val="20"/>
        </w:rPr>
      </w:pPr>
    </w:p>
    <w:p w14:paraId="21E32B57" w14:textId="77777777" w:rsidR="00FC5D81" w:rsidRDefault="00FC5D81">
      <w:pPr>
        <w:pStyle w:val="BodyText"/>
        <w:rPr>
          <w:sz w:val="20"/>
        </w:rPr>
      </w:pPr>
    </w:p>
    <w:p w14:paraId="2EF1E804" w14:textId="77777777" w:rsidR="00FC5D81" w:rsidRDefault="00FC5D81">
      <w:pPr>
        <w:pStyle w:val="BodyText"/>
        <w:rPr>
          <w:sz w:val="20"/>
        </w:rPr>
      </w:pPr>
    </w:p>
    <w:p w14:paraId="765E8ACB" w14:textId="77777777" w:rsidR="00FC5D81" w:rsidRDefault="00FC5D81">
      <w:pPr>
        <w:pStyle w:val="BodyText"/>
        <w:rPr>
          <w:sz w:val="20"/>
        </w:rPr>
      </w:pPr>
    </w:p>
    <w:p w14:paraId="19B9C5DC" w14:textId="77777777" w:rsidR="00FC5D81" w:rsidRDefault="00FC5D81">
      <w:pPr>
        <w:pStyle w:val="BodyText"/>
        <w:rPr>
          <w:sz w:val="20"/>
        </w:rPr>
      </w:pPr>
    </w:p>
    <w:p w14:paraId="158490B0" w14:textId="77777777" w:rsidR="00FC5D81" w:rsidRDefault="00FC5D81">
      <w:pPr>
        <w:pStyle w:val="BodyText"/>
        <w:rPr>
          <w:sz w:val="20"/>
        </w:rPr>
      </w:pPr>
    </w:p>
    <w:p w14:paraId="7A03F9FA" w14:textId="77777777" w:rsidR="00FC5D81" w:rsidRDefault="00FC5D81">
      <w:pPr>
        <w:pStyle w:val="BodyText"/>
        <w:rPr>
          <w:sz w:val="20"/>
        </w:rPr>
      </w:pPr>
    </w:p>
    <w:p w14:paraId="0E406B26" w14:textId="77777777" w:rsidR="00FC5D81" w:rsidRDefault="00FC5D81">
      <w:pPr>
        <w:pStyle w:val="BodyText"/>
        <w:rPr>
          <w:sz w:val="20"/>
        </w:rPr>
        <w:sectPr w:rsidR="00FC5D81">
          <w:pgSz w:w="12240" w:h="15840"/>
          <w:pgMar w:top="0" w:right="360" w:bottom="280" w:left="360" w:header="720" w:footer="720" w:gutter="0"/>
          <w:cols w:space="720"/>
        </w:sectPr>
      </w:pPr>
    </w:p>
    <w:p w14:paraId="585B3A64" w14:textId="3C56476E" w:rsidR="00F76D6D" w:rsidRDefault="00B3401E" w:rsidP="00776112">
      <w:pPr>
        <w:spacing w:before="89" w:line="266" w:lineRule="auto"/>
        <w:ind w:left="1070" w:right="279" w:hanging="1"/>
        <w:rPr>
          <w:sz w:val="20"/>
        </w:rPr>
      </w:pPr>
      <w:r>
        <w:rPr>
          <w:color w:val="00215B"/>
          <w:sz w:val="20"/>
        </w:rPr>
        <w:t>Artist</w:t>
      </w:r>
      <w:r>
        <w:rPr>
          <w:color w:val="00215B"/>
          <w:spacing w:val="-1"/>
          <w:sz w:val="20"/>
        </w:rPr>
        <w:t xml:space="preserve"> </w:t>
      </w:r>
      <w:r>
        <w:rPr>
          <w:color w:val="00215B"/>
          <w:sz w:val="20"/>
        </w:rPr>
        <w:t xml:space="preserve">Manager </w:t>
      </w:r>
      <w:r>
        <w:rPr>
          <w:color w:val="231F20"/>
          <w:w w:val="90"/>
          <w:sz w:val="20"/>
        </w:rPr>
        <w:t>Karson</w:t>
      </w:r>
      <w:r>
        <w:rPr>
          <w:color w:val="231F20"/>
          <w:spacing w:val="-6"/>
          <w:w w:val="90"/>
          <w:sz w:val="20"/>
        </w:rPr>
        <w:t xml:space="preserve"> </w:t>
      </w:r>
      <w:r>
        <w:rPr>
          <w:color w:val="231F20"/>
          <w:w w:val="90"/>
          <w:sz w:val="20"/>
        </w:rPr>
        <w:t>B.</w:t>
      </w:r>
      <w:r>
        <w:rPr>
          <w:color w:val="231F20"/>
          <w:spacing w:val="-6"/>
          <w:w w:val="90"/>
          <w:sz w:val="20"/>
        </w:rPr>
        <w:t xml:space="preserve"> </w:t>
      </w:r>
      <w:r>
        <w:rPr>
          <w:color w:val="231F20"/>
          <w:w w:val="90"/>
          <w:sz w:val="20"/>
        </w:rPr>
        <w:t xml:space="preserve">Denney </w:t>
      </w:r>
      <w:r>
        <w:rPr>
          <w:color w:val="231F20"/>
          <w:spacing w:val="-2"/>
          <w:sz w:val="20"/>
        </w:rPr>
        <w:t>801-422-3575</w:t>
      </w:r>
    </w:p>
    <w:p w14:paraId="3EDBE0E6" w14:textId="77777777" w:rsidR="00F76D6D" w:rsidRDefault="00B3401E">
      <w:pPr>
        <w:spacing w:line="250" w:lineRule="exact"/>
        <w:ind w:left="711"/>
        <w:jc w:val="center"/>
        <w:rPr>
          <w:sz w:val="20"/>
        </w:rPr>
      </w:pPr>
      <w:hyperlink r:id="rId9">
        <w:r>
          <w:rPr>
            <w:color w:val="231F20"/>
            <w:spacing w:val="-2"/>
            <w:w w:val="90"/>
            <w:sz w:val="20"/>
          </w:rPr>
          <w:t>karson_denney@byu.edu</w:t>
        </w:r>
      </w:hyperlink>
    </w:p>
    <w:p w14:paraId="144FB7D7" w14:textId="77777777" w:rsidR="00F76D6D" w:rsidRDefault="00B3401E">
      <w:pPr>
        <w:spacing w:before="91" w:line="249" w:lineRule="auto"/>
        <w:ind w:left="713"/>
        <w:jc w:val="center"/>
        <w:rPr>
          <w:sz w:val="20"/>
        </w:rPr>
      </w:pPr>
      <w:r>
        <w:br w:type="column"/>
      </w:r>
      <w:r>
        <w:rPr>
          <w:color w:val="00215B"/>
          <w:w w:val="90"/>
          <w:sz w:val="20"/>
        </w:rPr>
        <w:t>Performing</w:t>
      </w:r>
      <w:r>
        <w:rPr>
          <w:color w:val="00215B"/>
          <w:spacing w:val="-8"/>
          <w:w w:val="90"/>
          <w:sz w:val="20"/>
        </w:rPr>
        <w:t xml:space="preserve"> </w:t>
      </w:r>
      <w:r>
        <w:rPr>
          <w:color w:val="00215B"/>
          <w:w w:val="90"/>
          <w:sz w:val="20"/>
        </w:rPr>
        <w:t>Arts</w:t>
      </w:r>
      <w:r>
        <w:rPr>
          <w:color w:val="00215B"/>
          <w:spacing w:val="-7"/>
          <w:w w:val="90"/>
          <w:sz w:val="20"/>
        </w:rPr>
        <w:t xml:space="preserve"> </w:t>
      </w:r>
      <w:r>
        <w:rPr>
          <w:color w:val="00215B"/>
          <w:w w:val="90"/>
          <w:sz w:val="20"/>
        </w:rPr>
        <w:t xml:space="preserve">Management </w:t>
      </w:r>
      <w:r>
        <w:rPr>
          <w:color w:val="231F20"/>
          <w:sz w:val="20"/>
        </w:rPr>
        <w:t>306 Hinckley Center</w:t>
      </w:r>
    </w:p>
    <w:p w14:paraId="514C763E" w14:textId="77777777" w:rsidR="00F76D6D" w:rsidRDefault="00B3401E">
      <w:pPr>
        <w:spacing w:line="249" w:lineRule="auto"/>
        <w:ind w:left="1402" w:right="689" w:firstLine="45"/>
        <w:jc w:val="center"/>
        <w:rPr>
          <w:sz w:val="20"/>
        </w:rPr>
      </w:pPr>
      <w:r>
        <w:rPr>
          <w:color w:val="231F20"/>
          <w:sz w:val="20"/>
        </w:rPr>
        <w:t>Provo,</w:t>
      </w:r>
      <w:r>
        <w:rPr>
          <w:color w:val="231F20"/>
          <w:spacing w:val="-1"/>
          <w:sz w:val="20"/>
        </w:rPr>
        <w:t xml:space="preserve"> </w:t>
      </w:r>
      <w:r>
        <w:rPr>
          <w:color w:val="231F20"/>
          <w:sz w:val="20"/>
        </w:rPr>
        <w:t xml:space="preserve">UT </w:t>
      </w:r>
      <w:r>
        <w:rPr>
          <w:color w:val="231F20"/>
          <w:spacing w:val="-4"/>
          <w:sz w:val="20"/>
        </w:rPr>
        <w:t>801-422-3576</w:t>
      </w:r>
    </w:p>
    <w:p w14:paraId="7D60F8C5" w14:textId="77777777" w:rsidR="00F76D6D" w:rsidRDefault="00B3401E">
      <w:pPr>
        <w:spacing w:line="249" w:lineRule="auto"/>
        <w:ind w:left="713"/>
        <w:jc w:val="center"/>
        <w:rPr>
          <w:sz w:val="20"/>
        </w:rPr>
      </w:pPr>
      <w:hyperlink r:id="rId10">
        <w:r>
          <w:rPr>
            <w:color w:val="231F20"/>
            <w:spacing w:val="-2"/>
            <w:w w:val="90"/>
            <w:sz w:val="20"/>
          </w:rPr>
          <w:t>perform@byu.edu</w:t>
        </w:r>
      </w:hyperlink>
      <w:r>
        <w:rPr>
          <w:color w:val="231F20"/>
          <w:spacing w:val="-2"/>
          <w:w w:val="90"/>
          <w:sz w:val="20"/>
        </w:rPr>
        <w:t xml:space="preserve"> </w:t>
      </w:r>
      <w:r>
        <w:rPr>
          <w:color w:val="231F20"/>
          <w:spacing w:val="-2"/>
          <w:sz w:val="20"/>
        </w:rPr>
        <w:t>pam.byu.edu</w:t>
      </w:r>
    </w:p>
    <w:p w14:paraId="0C348C04" w14:textId="77777777" w:rsidR="00F76D6D" w:rsidRDefault="00B3401E">
      <w:pPr>
        <w:spacing w:before="91"/>
        <w:ind w:right="59"/>
        <w:jc w:val="center"/>
        <w:rPr>
          <w:sz w:val="20"/>
        </w:rPr>
      </w:pPr>
      <w:r>
        <w:br w:type="column"/>
      </w:r>
      <w:r>
        <w:rPr>
          <w:color w:val="00215B"/>
          <w:spacing w:val="-2"/>
          <w:sz w:val="20"/>
        </w:rPr>
        <w:t>Noteworthy</w:t>
      </w:r>
    </w:p>
    <w:p w14:paraId="56EC1F0A" w14:textId="77777777" w:rsidR="00F76D6D" w:rsidRDefault="00B3401E">
      <w:pPr>
        <w:spacing w:before="9" w:line="249" w:lineRule="auto"/>
        <w:ind w:left="751" w:right="805"/>
        <w:jc w:val="center"/>
        <w:rPr>
          <w:sz w:val="20"/>
        </w:rPr>
      </w:pPr>
      <w:r>
        <w:rPr>
          <w:color w:val="231F20"/>
          <w:sz w:val="20"/>
        </w:rPr>
        <w:t>Originates</w:t>
      </w:r>
      <w:r>
        <w:rPr>
          <w:color w:val="231F20"/>
          <w:spacing w:val="-10"/>
          <w:sz w:val="20"/>
        </w:rPr>
        <w:t xml:space="preserve"> </w:t>
      </w:r>
      <w:r>
        <w:rPr>
          <w:color w:val="231F20"/>
          <w:sz w:val="20"/>
        </w:rPr>
        <w:t>in</w:t>
      </w:r>
      <w:r>
        <w:rPr>
          <w:color w:val="231F20"/>
          <w:spacing w:val="-10"/>
          <w:sz w:val="20"/>
        </w:rPr>
        <w:t xml:space="preserve"> </w:t>
      </w:r>
      <w:r>
        <w:rPr>
          <w:color w:val="231F20"/>
          <w:sz w:val="20"/>
        </w:rPr>
        <w:t>the</w:t>
      </w:r>
      <w:r>
        <w:rPr>
          <w:color w:val="231F20"/>
          <w:spacing w:val="-10"/>
          <w:sz w:val="20"/>
        </w:rPr>
        <w:t xml:space="preserve"> </w:t>
      </w:r>
      <w:r>
        <w:rPr>
          <w:color w:val="231F20"/>
          <w:sz w:val="20"/>
        </w:rPr>
        <w:t>office</w:t>
      </w:r>
      <w:r>
        <w:rPr>
          <w:color w:val="231F20"/>
          <w:spacing w:val="-10"/>
          <w:sz w:val="20"/>
        </w:rPr>
        <w:t xml:space="preserve"> </w:t>
      </w:r>
      <w:r>
        <w:rPr>
          <w:color w:val="231F20"/>
          <w:sz w:val="20"/>
        </w:rPr>
        <w:t xml:space="preserve">of </w:t>
      </w:r>
      <w:r>
        <w:rPr>
          <w:color w:val="231F20"/>
          <w:spacing w:val="-2"/>
          <w:sz w:val="20"/>
        </w:rPr>
        <w:t>Performing</w:t>
      </w:r>
      <w:r>
        <w:rPr>
          <w:color w:val="231F20"/>
          <w:spacing w:val="-11"/>
          <w:sz w:val="20"/>
        </w:rPr>
        <w:t xml:space="preserve"> </w:t>
      </w:r>
      <w:r>
        <w:rPr>
          <w:color w:val="231F20"/>
          <w:spacing w:val="-2"/>
          <w:sz w:val="20"/>
        </w:rPr>
        <w:t>Arts</w:t>
      </w:r>
      <w:r>
        <w:rPr>
          <w:color w:val="231F20"/>
          <w:spacing w:val="-10"/>
          <w:sz w:val="20"/>
        </w:rPr>
        <w:t xml:space="preserve"> </w:t>
      </w:r>
      <w:r>
        <w:rPr>
          <w:color w:val="231F20"/>
          <w:spacing w:val="-2"/>
          <w:sz w:val="20"/>
        </w:rPr>
        <w:t>Management</w:t>
      </w:r>
      <w:r>
        <w:rPr>
          <w:color w:val="231F20"/>
          <w:spacing w:val="-11"/>
          <w:sz w:val="20"/>
        </w:rPr>
        <w:t xml:space="preserve"> </w:t>
      </w:r>
      <w:r>
        <w:rPr>
          <w:color w:val="231F20"/>
          <w:spacing w:val="-2"/>
          <w:sz w:val="20"/>
        </w:rPr>
        <w:t xml:space="preserve">at </w:t>
      </w:r>
      <w:r>
        <w:rPr>
          <w:color w:val="231F20"/>
          <w:w w:val="90"/>
          <w:sz w:val="20"/>
        </w:rPr>
        <w:t>Brigham</w:t>
      </w:r>
      <w:r>
        <w:rPr>
          <w:color w:val="231F20"/>
          <w:spacing w:val="-8"/>
          <w:w w:val="90"/>
          <w:sz w:val="20"/>
        </w:rPr>
        <w:t xml:space="preserve"> </w:t>
      </w:r>
      <w:r>
        <w:rPr>
          <w:color w:val="231F20"/>
          <w:w w:val="90"/>
          <w:sz w:val="20"/>
        </w:rPr>
        <w:t>Young</w:t>
      </w:r>
      <w:r>
        <w:rPr>
          <w:color w:val="231F20"/>
          <w:spacing w:val="-7"/>
          <w:w w:val="90"/>
          <w:sz w:val="20"/>
        </w:rPr>
        <w:t xml:space="preserve"> </w:t>
      </w:r>
      <w:r>
        <w:rPr>
          <w:color w:val="231F20"/>
          <w:w w:val="90"/>
          <w:sz w:val="20"/>
        </w:rPr>
        <w:t>University</w:t>
      </w:r>
      <w:r>
        <w:rPr>
          <w:color w:val="231F20"/>
          <w:spacing w:val="-8"/>
          <w:w w:val="90"/>
          <w:sz w:val="20"/>
        </w:rPr>
        <w:t xml:space="preserve"> </w:t>
      </w:r>
      <w:r>
        <w:rPr>
          <w:color w:val="231F20"/>
          <w:w w:val="90"/>
          <w:sz w:val="20"/>
        </w:rPr>
        <w:t>in</w:t>
      </w:r>
      <w:r>
        <w:rPr>
          <w:color w:val="231F20"/>
          <w:spacing w:val="-7"/>
          <w:w w:val="90"/>
          <w:sz w:val="20"/>
        </w:rPr>
        <w:t xml:space="preserve"> </w:t>
      </w:r>
      <w:r>
        <w:rPr>
          <w:color w:val="231F20"/>
          <w:w w:val="90"/>
          <w:sz w:val="20"/>
        </w:rPr>
        <w:t xml:space="preserve">Provo, </w:t>
      </w:r>
      <w:r>
        <w:rPr>
          <w:color w:val="231F20"/>
          <w:spacing w:val="-2"/>
          <w:sz w:val="20"/>
        </w:rPr>
        <w:t>Utah.</w:t>
      </w:r>
    </w:p>
    <w:sectPr w:rsidR="00F76D6D">
      <w:type w:val="continuous"/>
      <w:pgSz w:w="12240" w:h="15840"/>
      <w:pgMar w:top="720" w:right="360" w:bottom="280" w:left="360" w:header="720" w:footer="720" w:gutter="0"/>
      <w:cols w:num="3" w:space="720" w:equalWidth="0">
        <w:col w:w="2816" w:space="700"/>
        <w:col w:w="3196" w:space="323"/>
        <w:col w:w="4485"/>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D6D"/>
    <w:rsid w:val="00336B95"/>
    <w:rsid w:val="00776112"/>
    <w:rsid w:val="0084016F"/>
    <w:rsid w:val="00B3401E"/>
    <w:rsid w:val="00DB30A9"/>
    <w:rsid w:val="00F76D6D"/>
    <w:rsid w:val="00FC5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78BB9"/>
  <w15:docId w15:val="{2D3D3A11-F63F-4BAF-BD86-4CD6649D5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Palatino Linotype" w:eastAsia="Palatino Linotype" w:hAnsi="Palatino Linotype" w:cs="Palatino Linotype"/>
    </w:rPr>
  </w:style>
  <w:style w:type="paragraph" w:styleId="Heading1">
    <w:name w:val="heading 1"/>
    <w:basedOn w:val="Normal"/>
    <w:uiPriority w:val="9"/>
    <w:qFormat/>
    <w:pPr>
      <w:spacing w:before="71"/>
      <w:ind w:left="9"/>
      <w:outlineLvl w:val="0"/>
    </w:pPr>
    <w:rPr>
      <w:sz w:val="48"/>
      <w:szCs w:val="48"/>
    </w:rPr>
  </w:style>
  <w:style w:type="paragraph" w:styleId="Heading2">
    <w:name w:val="heading 2"/>
    <w:basedOn w:val="Normal"/>
    <w:uiPriority w:val="9"/>
    <w:unhideWhenUsed/>
    <w:qFormat/>
    <w:pPr>
      <w:ind w:left="9"/>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mailto:perform@byu.edu" TargetMode="External"/><Relationship Id="rId4" Type="http://schemas.openxmlformats.org/officeDocument/2006/relationships/image" Target="media/image1.jpeg"/><Relationship Id="rId9" Type="http://schemas.openxmlformats.org/officeDocument/2006/relationships/hyperlink" Target="mailto:karson_denney@by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Brigham Young University</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Seaman</dc:creator>
  <cp:lastModifiedBy>Sarah Seaman</cp:lastModifiedBy>
  <cp:revision>2</cp:revision>
  <cp:lastPrinted>2025-09-30T16:20:00Z</cp:lastPrinted>
  <dcterms:created xsi:type="dcterms:W3CDTF">2025-09-30T16:23:00Z</dcterms:created>
  <dcterms:modified xsi:type="dcterms:W3CDTF">2025-09-30T16:23:00Z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2020-03-23T00:00:00Z</vt:filetime>
  </property>
  <property fmtid="{D5CDD505-2E9C-101B-9397-08002B2CF9AE}" pid="3" name="Creator">
    <vt:lpwstr>Adobe InDesign 15.0 (Windows)</vt:lpwstr>
  </property>
  <property fmtid="{D5CDD505-2E9C-101B-9397-08002B2CF9AE}" pid="4" name="LastSaved">
    <vt:filetime>2025-09-30T00:00:00Z</vt:filetime>
  </property>
  <property fmtid="{D5CDD505-2E9C-101B-9397-08002B2CF9AE}" pid="5" name="Producer">
    <vt:lpwstr>Adobe PDF Library 15.0</vt:lpwstr>
  </property>
</Properties>
</file>